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D690C" w14:textId="77777777" w:rsidR="00383DB5" w:rsidRPr="00A11C9F" w:rsidRDefault="00383DB5" w:rsidP="00770BC1">
      <w:pPr>
        <w:jc w:val="center"/>
        <w:rPr>
          <w:rFonts w:asciiTheme="minorHAnsi" w:hAnsiTheme="minorHAnsi" w:cstheme="minorHAnsi"/>
          <w:lang w:val="ru-RU"/>
        </w:rPr>
      </w:pPr>
    </w:p>
    <w:p w14:paraId="08D3CEE0" w14:textId="77777777" w:rsidR="00383DB5" w:rsidRPr="00A11C9F" w:rsidRDefault="00383DB5" w:rsidP="00770BC1">
      <w:pPr>
        <w:jc w:val="center"/>
        <w:rPr>
          <w:rFonts w:asciiTheme="minorHAnsi" w:hAnsiTheme="minorHAnsi" w:cstheme="minorHAnsi"/>
          <w:lang w:val="ru-RU"/>
        </w:rPr>
      </w:pPr>
    </w:p>
    <w:p w14:paraId="40B40EDD" w14:textId="77777777" w:rsidR="00383DB5" w:rsidRPr="00A11C9F" w:rsidRDefault="00C144D2" w:rsidP="00770BC1">
      <w:pPr>
        <w:jc w:val="center"/>
        <w:rPr>
          <w:rFonts w:asciiTheme="minorHAnsi" w:hAnsiTheme="minorHAnsi" w:cstheme="minorHAnsi"/>
          <w:lang w:val="ru-RU"/>
        </w:rPr>
      </w:pPr>
      <w:r w:rsidRPr="00A11C9F">
        <w:rPr>
          <w:rFonts w:asciiTheme="minorHAnsi" w:hAnsiTheme="minorHAnsi" w:cstheme="minorHAnsi"/>
          <w:noProof/>
          <w:lang w:val="ru-RU" w:eastAsia="ru-RU"/>
        </w:rPr>
        <w:drawing>
          <wp:anchor distT="0" distB="0" distL="114300" distR="114300" simplePos="0" relativeHeight="251656704" behindDoc="0" locked="0" layoutInCell="1" allowOverlap="1" wp14:anchorId="25FBFB11" wp14:editId="4EDB7D7D">
            <wp:simplePos x="0" y="0"/>
            <wp:positionH relativeFrom="margin">
              <wp:align>center</wp:align>
            </wp:positionH>
            <wp:positionV relativeFrom="paragraph">
              <wp:posOffset>79548</wp:posOffset>
            </wp:positionV>
            <wp:extent cx="2505075" cy="1195705"/>
            <wp:effectExtent l="0" t="0" r="9525"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05075" cy="1195705"/>
                    </a:xfrm>
                    <a:prstGeom prst="rect">
                      <a:avLst/>
                    </a:prstGeom>
                  </pic:spPr>
                </pic:pic>
              </a:graphicData>
            </a:graphic>
          </wp:anchor>
        </w:drawing>
      </w:r>
    </w:p>
    <w:p w14:paraId="56AB038F" w14:textId="77777777" w:rsidR="00770BC1" w:rsidRPr="00A11C9F" w:rsidRDefault="00770BC1" w:rsidP="00770BC1">
      <w:pPr>
        <w:jc w:val="center"/>
        <w:rPr>
          <w:rFonts w:asciiTheme="minorHAnsi" w:hAnsiTheme="minorHAnsi" w:cstheme="minorHAnsi"/>
          <w:lang w:val="ru-RU"/>
        </w:rPr>
      </w:pPr>
    </w:p>
    <w:p w14:paraId="79B46587" w14:textId="77777777" w:rsidR="00770BC1" w:rsidRPr="00A11C9F" w:rsidRDefault="00770BC1" w:rsidP="00770BC1">
      <w:pPr>
        <w:ind w:left="1260"/>
        <w:rPr>
          <w:rFonts w:asciiTheme="minorHAnsi" w:hAnsiTheme="minorHAnsi" w:cstheme="minorHAnsi"/>
          <w:lang w:val="ru-RU"/>
        </w:rPr>
      </w:pPr>
    </w:p>
    <w:p w14:paraId="18A7F16B" w14:textId="77777777" w:rsidR="00770BC1" w:rsidRPr="00A11C9F" w:rsidRDefault="00770BC1" w:rsidP="00770BC1">
      <w:pPr>
        <w:ind w:left="1260"/>
        <w:rPr>
          <w:rFonts w:asciiTheme="minorHAnsi" w:hAnsiTheme="minorHAnsi" w:cstheme="minorHAnsi"/>
          <w:lang w:val="ru-RU"/>
        </w:rPr>
      </w:pPr>
    </w:p>
    <w:p w14:paraId="7DE555A2" w14:textId="77777777" w:rsidR="00770BC1" w:rsidRPr="00A11C9F" w:rsidRDefault="00770BC1" w:rsidP="00770BC1">
      <w:pPr>
        <w:ind w:left="1260"/>
        <w:rPr>
          <w:rFonts w:asciiTheme="minorHAnsi" w:hAnsiTheme="minorHAnsi" w:cstheme="minorHAnsi"/>
          <w:lang w:val="ru-RU"/>
        </w:rPr>
      </w:pPr>
    </w:p>
    <w:p w14:paraId="621317CB" w14:textId="77777777" w:rsidR="00383DB5" w:rsidRPr="00A11C9F" w:rsidRDefault="00383DB5" w:rsidP="00770BC1">
      <w:pPr>
        <w:ind w:left="1260"/>
        <w:rPr>
          <w:rFonts w:asciiTheme="minorHAnsi" w:hAnsiTheme="minorHAnsi" w:cstheme="minorHAnsi"/>
          <w:lang w:val="ru-RU"/>
        </w:rPr>
      </w:pPr>
    </w:p>
    <w:p w14:paraId="1184AEF9" w14:textId="77777777" w:rsidR="00D14011" w:rsidRPr="00A11C9F" w:rsidRDefault="00D14011" w:rsidP="00770BC1">
      <w:pPr>
        <w:ind w:left="1260"/>
        <w:rPr>
          <w:rFonts w:asciiTheme="minorHAnsi" w:hAnsiTheme="minorHAnsi" w:cstheme="minorHAnsi"/>
          <w:lang w:val="ru-RU"/>
        </w:rPr>
      </w:pPr>
    </w:p>
    <w:p w14:paraId="2A395356" w14:textId="77777777" w:rsidR="00D14011" w:rsidRPr="00A11C9F" w:rsidRDefault="00D14011" w:rsidP="00770BC1">
      <w:pPr>
        <w:ind w:left="1260"/>
        <w:rPr>
          <w:rFonts w:asciiTheme="minorHAnsi" w:hAnsiTheme="minorHAnsi" w:cstheme="minorHAnsi"/>
          <w:lang w:val="ru-RU"/>
        </w:rPr>
      </w:pPr>
    </w:p>
    <w:p w14:paraId="743ECBA7" w14:textId="77777777" w:rsidR="004D4709" w:rsidRPr="00A11C9F" w:rsidRDefault="004D4709" w:rsidP="00770BC1">
      <w:pPr>
        <w:ind w:left="1260"/>
        <w:rPr>
          <w:rFonts w:asciiTheme="minorHAnsi" w:hAnsiTheme="minorHAnsi" w:cstheme="minorHAnsi"/>
          <w:lang w:val="ru-RU"/>
        </w:rPr>
      </w:pPr>
    </w:p>
    <w:p w14:paraId="2817B576" w14:textId="77777777" w:rsidR="004D4709" w:rsidRPr="00A11C9F" w:rsidRDefault="004D4709" w:rsidP="00770BC1">
      <w:pPr>
        <w:ind w:left="1260"/>
        <w:rPr>
          <w:rFonts w:asciiTheme="minorHAnsi" w:hAnsiTheme="minorHAnsi" w:cstheme="minorHAnsi"/>
          <w:lang w:val="ru-RU"/>
        </w:rPr>
      </w:pPr>
    </w:p>
    <w:p w14:paraId="30994A02" w14:textId="77777777" w:rsidR="004D4709" w:rsidRPr="00A11C9F" w:rsidRDefault="004D4709" w:rsidP="00770BC1">
      <w:pPr>
        <w:ind w:left="1260"/>
        <w:rPr>
          <w:rFonts w:asciiTheme="minorHAnsi" w:hAnsiTheme="minorHAnsi" w:cstheme="minorHAnsi"/>
          <w:lang w:val="ru-RU"/>
        </w:rPr>
      </w:pPr>
    </w:p>
    <w:p w14:paraId="03B8F5EA" w14:textId="77777777" w:rsidR="004D4709" w:rsidRPr="00A11C9F" w:rsidRDefault="004D4709" w:rsidP="00770BC1">
      <w:pPr>
        <w:ind w:left="1260"/>
        <w:rPr>
          <w:rFonts w:asciiTheme="minorHAnsi" w:hAnsiTheme="minorHAnsi" w:cstheme="minorHAnsi"/>
          <w:lang w:val="ru-RU"/>
        </w:rPr>
      </w:pPr>
    </w:p>
    <w:p w14:paraId="69BEB48C" w14:textId="77777777" w:rsidR="004D4709" w:rsidRPr="00A11C9F" w:rsidRDefault="004D4709" w:rsidP="00770BC1">
      <w:pPr>
        <w:ind w:left="1260"/>
        <w:rPr>
          <w:rFonts w:asciiTheme="minorHAnsi" w:hAnsiTheme="minorHAnsi" w:cstheme="minorHAnsi"/>
          <w:lang w:val="ru-RU"/>
        </w:rPr>
      </w:pPr>
    </w:p>
    <w:p w14:paraId="542154F2" w14:textId="77777777" w:rsidR="00383DB5" w:rsidRPr="00A11C9F" w:rsidRDefault="00383DB5" w:rsidP="00770BC1">
      <w:pPr>
        <w:ind w:left="1260"/>
        <w:rPr>
          <w:rFonts w:asciiTheme="minorHAnsi" w:hAnsiTheme="minorHAnsi" w:cstheme="minorHAnsi"/>
          <w:lang w:val="ru-RU"/>
        </w:rPr>
      </w:pPr>
    </w:p>
    <w:p w14:paraId="1DC4ABF2" w14:textId="77777777" w:rsidR="00770BC1" w:rsidRPr="00A11C9F" w:rsidRDefault="00A82795" w:rsidP="00770BC1">
      <w:pPr>
        <w:jc w:val="center"/>
        <w:rPr>
          <w:rFonts w:asciiTheme="minorHAnsi" w:hAnsiTheme="minorHAnsi" w:cstheme="minorHAnsi"/>
          <w:b/>
          <w:sz w:val="64"/>
          <w:szCs w:val="64"/>
          <w:lang w:val="ru-RU"/>
        </w:rPr>
      </w:pPr>
      <w:r w:rsidRPr="00A11C9F">
        <w:rPr>
          <w:rFonts w:asciiTheme="minorHAnsi" w:hAnsiTheme="minorHAnsi" w:cstheme="minorHAnsi"/>
          <w:b/>
          <w:sz w:val="64"/>
          <w:szCs w:val="64"/>
          <w:lang w:val="ru-RU"/>
        </w:rPr>
        <w:t>РУКОВОДСТВО ПОЛЬЗОВАТЕЛЯ</w:t>
      </w:r>
    </w:p>
    <w:p w14:paraId="1D052933" w14:textId="77777777" w:rsidR="004D4709" w:rsidRPr="00DD3AB1" w:rsidRDefault="004D4709" w:rsidP="00770BC1">
      <w:pPr>
        <w:jc w:val="center"/>
        <w:rPr>
          <w:rFonts w:asciiTheme="minorHAnsi" w:hAnsiTheme="minorHAnsi" w:cstheme="minorHAnsi"/>
          <w:sz w:val="36"/>
          <w:szCs w:val="36"/>
          <w:lang w:val="ru-RU"/>
        </w:rPr>
      </w:pPr>
    </w:p>
    <w:p w14:paraId="6A0A4B89" w14:textId="77777777" w:rsidR="00C144D2" w:rsidRPr="00DD3AB1" w:rsidRDefault="00C144D2" w:rsidP="00770BC1">
      <w:pPr>
        <w:jc w:val="center"/>
        <w:rPr>
          <w:rFonts w:asciiTheme="minorHAnsi" w:hAnsiTheme="minorHAnsi" w:cstheme="minorHAnsi"/>
          <w:sz w:val="52"/>
          <w:szCs w:val="52"/>
          <w:lang w:val="ru-RU"/>
        </w:rPr>
      </w:pPr>
    </w:p>
    <w:p w14:paraId="2800C7F3" w14:textId="77777777" w:rsidR="00770BC1" w:rsidRPr="00DD3AB1" w:rsidRDefault="00C144D2" w:rsidP="00770BC1">
      <w:pPr>
        <w:pStyle w:val="3"/>
        <w:keepNext w:val="0"/>
        <w:jc w:val="center"/>
        <w:rPr>
          <w:rFonts w:asciiTheme="minorHAnsi" w:hAnsiTheme="minorHAnsi" w:cstheme="minorHAnsi"/>
          <w:b w:val="0"/>
          <w:sz w:val="52"/>
          <w:szCs w:val="52"/>
        </w:rPr>
      </w:pPr>
      <w:bookmarkStart w:id="0" w:name="_Toc10623724"/>
      <w:bookmarkStart w:id="1" w:name="_Toc10635271"/>
      <w:bookmarkStart w:id="2" w:name="_Toc128743643"/>
      <w:r w:rsidRPr="00A11C9F">
        <w:rPr>
          <w:rFonts w:asciiTheme="minorHAnsi" w:eastAsiaTheme="minorHAnsi" w:hAnsiTheme="minorHAnsi" w:cstheme="minorHAnsi"/>
          <w:b w:val="0"/>
          <w:color w:val="000000"/>
          <w:sz w:val="52"/>
          <w:szCs w:val="52"/>
          <w:lang w:eastAsia="en-US"/>
        </w:rPr>
        <w:t xml:space="preserve">ЭЛЕКТРОКИПЯТИЛЬНИК </w:t>
      </w:r>
      <w:bookmarkEnd w:id="0"/>
      <w:bookmarkEnd w:id="1"/>
      <w:r w:rsidR="00DD3AB1">
        <w:rPr>
          <w:rFonts w:asciiTheme="minorHAnsi" w:eastAsiaTheme="minorHAnsi" w:hAnsiTheme="minorHAnsi" w:cstheme="minorHAnsi"/>
          <w:b w:val="0"/>
          <w:color w:val="000000"/>
          <w:sz w:val="52"/>
          <w:szCs w:val="52"/>
          <w:lang w:eastAsia="en-US"/>
        </w:rPr>
        <w:t>НА</w:t>
      </w:r>
      <w:bookmarkEnd w:id="2"/>
      <w:r w:rsidR="006E5172">
        <w:rPr>
          <w:rFonts w:asciiTheme="minorHAnsi" w:eastAsiaTheme="minorHAnsi" w:hAnsiTheme="minorHAnsi" w:cstheme="minorHAnsi"/>
          <w:b w:val="0"/>
          <w:color w:val="000000"/>
          <w:sz w:val="52"/>
          <w:szCs w:val="52"/>
          <w:lang w:eastAsia="en-US"/>
        </w:rPr>
        <w:t>КОПИТЕЛЬНЫЙ</w:t>
      </w:r>
    </w:p>
    <w:p w14:paraId="41036E73" w14:textId="77777777" w:rsidR="00383DB5" w:rsidRPr="00A11C9F" w:rsidRDefault="00383DB5" w:rsidP="00383DB5">
      <w:pPr>
        <w:rPr>
          <w:rFonts w:asciiTheme="minorHAnsi" w:hAnsiTheme="minorHAnsi" w:cstheme="minorHAnsi"/>
          <w:lang w:val="ru-RU" w:eastAsia="ru-RU"/>
        </w:rPr>
      </w:pPr>
    </w:p>
    <w:p w14:paraId="3BB0FBF5" w14:textId="77777777" w:rsidR="00383DB5" w:rsidRPr="00A11C9F" w:rsidRDefault="00383DB5" w:rsidP="00383DB5">
      <w:pPr>
        <w:rPr>
          <w:rFonts w:asciiTheme="minorHAnsi" w:hAnsiTheme="minorHAnsi" w:cstheme="minorHAnsi"/>
          <w:lang w:val="ru-RU" w:eastAsia="ru-RU"/>
        </w:rPr>
      </w:pPr>
    </w:p>
    <w:p w14:paraId="0FBEB91A" w14:textId="77777777" w:rsidR="00383DB5" w:rsidRPr="00A11C9F" w:rsidRDefault="00383DB5" w:rsidP="00383DB5">
      <w:pPr>
        <w:rPr>
          <w:rFonts w:asciiTheme="minorHAnsi" w:hAnsiTheme="minorHAnsi" w:cstheme="minorHAnsi"/>
          <w:lang w:val="ru-RU" w:eastAsia="ru-RU"/>
        </w:rPr>
      </w:pPr>
    </w:p>
    <w:p w14:paraId="22CFDEC8" w14:textId="77777777" w:rsidR="00770BC1" w:rsidRPr="00A11C9F" w:rsidRDefault="00770BC1" w:rsidP="00770BC1">
      <w:pPr>
        <w:rPr>
          <w:rFonts w:asciiTheme="minorHAnsi" w:hAnsiTheme="minorHAnsi" w:cstheme="minorHAnsi"/>
          <w:lang w:val="ru-RU" w:eastAsia="ru-RU"/>
        </w:rPr>
      </w:pPr>
    </w:p>
    <w:p w14:paraId="1BA26B4F" w14:textId="77777777" w:rsidR="00D14011" w:rsidRPr="00A11C9F" w:rsidRDefault="00D14011" w:rsidP="00D14011">
      <w:pPr>
        <w:spacing w:line="276" w:lineRule="auto"/>
        <w:jc w:val="center"/>
        <w:rPr>
          <w:rFonts w:asciiTheme="minorHAnsi" w:hAnsiTheme="minorHAnsi" w:cstheme="minorHAnsi"/>
          <w:sz w:val="36"/>
          <w:szCs w:val="36"/>
          <w:lang w:val="ru-RU"/>
        </w:rPr>
      </w:pPr>
      <w:r w:rsidRPr="00A11C9F">
        <w:rPr>
          <w:rFonts w:asciiTheme="minorHAnsi" w:hAnsiTheme="minorHAnsi" w:cstheme="minorHAnsi"/>
          <w:sz w:val="36"/>
          <w:szCs w:val="36"/>
          <w:lang w:val="ru-RU"/>
        </w:rPr>
        <w:t>МОДЕЛИ</w:t>
      </w:r>
      <w:r w:rsidR="00770BC1" w:rsidRPr="00A11C9F">
        <w:rPr>
          <w:rFonts w:asciiTheme="minorHAnsi" w:hAnsiTheme="minorHAnsi" w:cstheme="minorHAnsi"/>
          <w:sz w:val="36"/>
          <w:szCs w:val="36"/>
          <w:lang w:val="ru-RU"/>
        </w:rPr>
        <w:t xml:space="preserve">: </w:t>
      </w:r>
    </w:p>
    <w:p w14:paraId="40FB8892" w14:textId="6C5C8C20" w:rsidR="00C144D2" w:rsidRPr="00585324" w:rsidRDefault="00DD3AB1" w:rsidP="00AA3682">
      <w:pPr>
        <w:ind w:firstLine="420"/>
        <w:jc w:val="center"/>
        <w:rPr>
          <w:rFonts w:asciiTheme="minorHAnsi" w:hAnsiTheme="minorHAnsi" w:cstheme="minorHAnsi"/>
          <w:sz w:val="32"/>
          <w:szCs w:val="32"/>
          <w:lang w:val="ru-RU"/>
        </w:rPr>
      </w:pPr>
      <w:r>
        <w:rPr>
          <w:rFonts w:asciiTheme="minorHAnsi" w:hAnsiTheme="minorHAnsi" w:cstheme="minorHAnsi"/>
          <w:sz w:val="32"/>
          <w:szCs w:val="32"/>
        </w:rPr>
        <w:t>CP</w:t>
      </w:r>
      <w:r w:rsidRPr="00DD3AB1">
        <w:rPr>
          <w:rFonts w:asciiTheme="minorHAnsi" w:hAnsiTheme="minorHAnsi" w:cstheme="minorHAnsi"/>
          <w:sz w:val="32"/>
          <w:szCs w:val="32"/>
          <w:lang w:val="ru-RU"/>
        </w:rPr>
        <w:t>-</w:t>
      </w:r>
      <w:r>
        <w:rPr>
          <w:rFonts w:asciiTheme="minorHAnsi" w:hAnsiTheme="minorHAnsi" w:cstheme="minorHAnsi"/>
          <w:sz w:val="32"/>
          <w:szCs w:val="32"/>
        </w:rPr>
        <w:t>WBH</w:t>
      </w:r>
      <w:r w:rsidRPr="00DD3AB1">
        <w:rPr>
          <w:rFonts w:asciiTheme="minorHAnsi" w:hAnsiTheme="minorHAnsi" w:cstheme="minorHAnsi"/>
          <w:sz w:val="32"/>
          <w:szCs w:val="32"/>
          <w:lang w:val="ru-RU"/>
        </w:rPr>
        <w:t xml:space="preserve">12, </w:t>
      </w:r>
      <w:r>
        <w:rPr>
          <w:rFonts w:asciiTheme="minorHAnsi" w:hAnsiTheme="minorHAnsi" w:cstheme="minorHAnsi"/>
          <w:sz w:val="32"/>
          <w:szCs w:val="32"/>
        </w:rPr>
        <w:t>CP</w:t>
      </w:r>
      <w:r w:rsidRPr="00DD3AB1">
        <w:rPr>
          <w:rFonts w:asciiTheme="minorHAnsi" w:hAnsiTheme="minorHAnsi" w:cstheme="minorHAnsi"/>
          <w:sz w:val="32"/>
          <w:szCs w:val="32"/>
          <w:lang w:val="ru-RU"/>
        </w:rPr>
        <w:t>-</w:t>
      </w:r>
      <w:r>
        <w:rPr>
          <w:rFonts w:asciiTheme="minorHAnsi" w:hAnsiTheme="minorHAnsi" w:cstheme="minorHAnsi"/>
          <w:sz w:val="32"/>
          <w:szCs w:val="32"/>
        </w:rPr>
        <w:t>WBH</w:t>
      </w:r>
      <w:r w:rsidRPr="00DD3AB1">
        <w:rPr>
          <w:rFonts w:asciiTheme="minorHAnsi" w:hAnsiTheme="minorHAnsi" w:cstheme="minorHAnsi"/>
          <w:sz w:val="32"/>
          <w:szCs w:val="32"/>
          <w:lang w:val="ru-RU"/>
        </w:rPr>
        <w:t xml:space="preserve">15, </w:t>
      </w:r>
      <w:r w:rsidR="005D25FF">
        <w:rPr>
          <w:rFonts w:asciiTheme="minorHAnsi" w:hAnsiTheme="minorHAnsi" w:cstheme="minorHAnsi"/>
          <w:sz w:val="32"/>
          <w:szCs w:val="32"/>
        </w:rPr>
        <w:t>CP</w:t>
      </w:r>
      <w:r w:rsidR="005D25FF" w:rsidRPr="00DD3AB1">
        <w:rPr>
          <w:rFonts w:asciiTheme="minorHAnsi" w:hAnsiTheme="minorHAnsi" w:cstheme="minorHAnsi"/>
          <w:sz w:val="32"/>
          <w:szCs w:val="32"/>
          <w:lang w:val="ru-RU"/>
        </w:rPr>
        <w:t>-</w:t>
      </w:r>
      <w:r w:rsidR="005D25FF">
        <w:rPr>
          <w:rFonts w:asciiTheme="minorHAnsi" w:hAnsiTheme="minorHAnsi" w:cstheme="minorHAnsi"/>
          <w:sz w:val="32"/>
          <w:szCs w:val="32"/>
        </w:rPr>
        <w:t>WBH</w:t>
      </w:r>
      <w:proofErr w:type="gramStart"/>
      <w:r w:rsidR="005D25FF" w:rsidRPr="00DD3AB1">
        <w:rPr>
          <w:rFonts w:asciiTheme="minorHAnsi" w:hAnsiTheme="minorHAnsi" w:cstheme="minorHAnsi"/>
          <w:sz w:val="32"/>
          <w:szCs w:val="32"/>
          <w:lang w:val="ru-RU"/>
        </w:rPr>
        <w:t>2</w:t>
      </w:r>
      <w:r w:rsidR="005D25FF">
        <w:rPr>
          <w:rFonts w:asciiTheme="minorHAnsi" w:hAnsiTheme="minorHAnsi" w:cstheme="minorHAnsi"/>
          <w:sz w:val="32"/>
          <w:szCs w:val="32"/>
          <w:lang w:val="ru-RU"/>
        </w:rPr>
        <w:t>0,</w:t>
      </w:r>
      <w:r>
        <w:rPr>
          <w:rFonts w:asciiTheme="minorHAnsi" w:hAnsiTheme="minorHAnsi" w:cstheme="minorHAnsi"/>
          <w:sz w:val="32"/>
          <w:szCs w:val="32"/>
        </w:rPr>
        <w:t>CP</w:t>
      </w:r>
      <w:proofErr w:type="gramEnd"/>
      <w:r w:rsidRPr="00DD3AB1">
        <w:rPr>
          <w:rFonts w:asciiTheme="minorHAnsi" w:hAnsiTheme="minorHAnsi" w:cstheme="minorHAnsi"/>
          <w:sz w:val="32"/>
          <w:szCs w:val="32"/>
          <w:lang w:val="ru-RU"/>
        </w:rPr>
        <w:t>-</w:t>
      </w:r>
      <w:r>
        <w:rPr>
          <w:rFonts w:asciiTheme="minorHAnsi" w:hAnsiTheme="minorHAnsi" w:cstheme="minorHAnsi"/>
          <w:sz w:val="32"/>
          <w:szCs w:val="32"/>
        </w:rPr>
        <w:t>WBH</w:t>
      </w:r>
      <w:r w:rsidRPr="00DD3AB1">
        <w:rPr>
          <w:rFonts w:asciiTheme="minorHAnsi" w:hAnsiTheme="minorHAnsi" w:cstheme="minorHAnsi"/>
          <w:sz w:val="32"/>
          <w:szCs w:val="32"/>
          <w:lang w:val="ru-RU"/>
        </w:rPr>
        <w:t>25</w:t>
      </w:r>
      <w:r w:rsidR="003B1494">
        <w:rPr>
          <w:rFonts w:asciiTheme="minorHAnsi" w:hAnsiTheme="minorHAnsi" w:cstheme="minorHAnsi"/>
          <w:sz w:val="32"/>
          <w:szCs w:val="32"/>
          <w:lang w:val="ru-RU"/>
        </w:rPr>
        <w:t xml:space="preserve">, </w:t>
      </w:r>
      <w:r w:rsidR="003B1494">
        <w:rPr>
          <w:rFonts w:asciiTheme="minorHAnsi" w:hAnsiTheme="minorHAnsi" w:cstheme="minorHAnsi"/>
          <w:sz w:val="32"/>
          <w:szCs w:val="32"/>
        </w:rPr>
        <w:t>CP</w:t>
      </w:r>
      <w:r w:rsidR="003B1494" w:rsidRPr="003B1494">
        <w:rPr>
          <w:rFonts w:asciiTheme="minorHAnsi" w:hAnsiTheme="minorHAnsi" w:cstheme="minorHAnsi"/>
          <w:sz w:val="32"/>
          <w:szCs w:val="32"/>
          <w:lang w:val="ru-RU"/>
        </w:rPr>
        <w:t>-</w:t>
      </w:r>
      <w:r w:rsidR="003B1494">
        <w:rPr>
          <w:rFonts w:asciiTheme="minorHAnsi" w:hAnsiTheme="minorHAnsi" w:cstheme="minorHAnsi"/>
          <w:sz w:val="32"/>
          <w:szCs w:val="32"/>
        </w:rPr>
        <w:t>WBH</w:t>
      </w:r>
      <w:r w:rsidR="003B1494" w:rsidRPr="003B1494">
        <w:rPr>
          <w:rFonts w:asciiTheme="minorHAnsi" w:hAnsiTheme="minorHAnsi" w:cstheme="minorHAnsi"/>
          <w:sz w:val="32"/>
          <w:szCs w:val="32"/>
          <w:lang w:val="ru-RU"/>
        </w:rPr>
        <w:t>35</w:t>
      </w:r>
    </w:p>
    <w:p w14:paraId="0CB31ED6" w14:textId="77777777" w:rsidR="00E42928" w:rsidRPr="00DD3AB1" w:rsidRDefault="00E42928" w:rsidP="00AA3682">
      <w:pPr>
        <w:jc w:val="center"/>
        <w:rPr>
          <w:rFonts w:asciiTheme="minorHAnsi" w:hAnsiTheme="minorHAnsi" w:cstheme="minorHAnsi"/>
          <w:sz w:val="36"/>
          <w:szCs w:val="36"/>
          <w:lang w:val="ru-RU"/>
        </w:rPr>
      </w:pPr>
    </w:p>
    <w:p w14:paraId="4EB2AA65" w14:textId="75F4CD79" w:rsidR="003D40BC" w:rsidRPr="00A11C9F" w:rsidRDefault="007D5480" w:rsidP="00E56D8D">
      <w:pPr>
        <w:jc w:val="center"/>
        <w:rPr>
          <w:rFonts w:asciiTheme="minorHAnsi" w:hAnsiTheme="minorHAnsi" w:cstheme="minorHAnsi"/>
          <w:lang w:val="ru-RU"/>
        </w:rPr>
      </w:pPr>
      <w:r w:rsidRPr="007D5480">
        <w:rPr>
          <w:rFonts w:asciiTheme="minorHAnsi" w:hAnsiTheme="minorHAnsi" w:cstheme="minorHAnsi"/>
          <w:noProof/>
          <w:lang w:val="ru-RU"/>
        </w:rPr>
        <w:drawing>
          <wp:inline distT="0" distB="0" distL="0" distR="0" wp14:anchorId="4B7BA20D" wp14:editId="7283E72E">
            <wp:extent cx="2694527" cy="3746500"/>
            <wp:effectExtent l="0" t="0" r="0" b="6350"/>
            <wp:docPr id="5503918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91800" name=""/>
                    <pic:cNvPicPr/>
                  </pic:nvPicPr>
                  <pic:blipFill>
                    <a:blip r:embed="rId9"/>
                    <a:stretch>
                      <a:fillRect/>
                    </a:stretch>
                  </pic:blipFill>
                  <pic:spPr>
                    <a:xfrm>
                      <a:off x="0" y="0"/>
                      <a:ext cx="2696684" cy="3749499"/>
                    </a:xfrm>
                    <a:prstGeom prst="rect">
                      <a:avLst/>
                    </a:prstGeom>
                  </pic:spPr>
                </pic:pic>
              </a:graphicData>
            </a:graphic>
          </wp:inline>
        </w:drawing>
      </w:r>
      <w:r w:rsidR="00E56D8D" w:rsidRPr="00A11C9F">
        <w:rPr>
          <w:rFonts w:asciiTheme="minorHAnsi" w:hAnsiTheme="minorHAnsi" w:cstheme="minorHAnsi"/>
          <w:noProof/>
          <w:sz w:val="36"/>
          <w:szCs w:val="36"/>
          <w:lang w:val="ru-RU" w:eastAsia="ru-RU"/>
        </w:rPr>
        <w:drawing>
          <wp:anchor distT="0" distB="0" distL="114300" distR="114300" simplePos="0" relativeHeight="251657728" behindDoc="0" locked="0" layoutInCell="1" allowOverlap="1" wp14:anchorId="2D7DF115" wp14:editId="73AAAB8E">
            <wp:simplePos x="0" y="0"/>
            <wp:positionH relativeFrom="margin">
              <wp:align>right</wp:align>
            </wp:positionH>
            <wp:positionV relativeFrom="paragraph">
              <wp:posOffset>3774547</wp:posOffset>
            </wp:positionV>
            <wp:extent cx="407670" cy="395605"/>
            <wp:effectExtent l="0" t="0" r="0" b="4445"/>
            <wp:wrapNone/>
            <wp:docPr id="8" name="Рисунок 1" descr="http://www.saratovtara.ru/tl_files/design/mark_e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ratovtara.ru/tl_files/design/mark_eac.png"/>
                    <pic:cNvPicPr>
                      <a:picLocks noChangeAspect="1" noChangeArrowheads="1"/>
                    </pic:cNvPicPr>
                  </pic:nvPicPr>
                  <pic:blipFill>
                    <a:blip r:embed="rId10" cstate="print"/>
                    <a:srcRect/>
                    <a:stretch>
                      <a:fillRect/>
                    </a:stretch>
                  </pic:blipFill>
                  <pic:spPr bwMode="auto">
                    <a:xfrm>
                      <a:off x="0" y="0"/>
                      <a:ext cx="407670" cy="395605"/>
                    </a:xfrm>
                    <a:prstGeom prst="rect">
                      <a:avLst/>
                    </a:prstGeom>
                    <a:noFill/>
                    <a:ln w="9525">
                      <a:noFill/>
                      <a:miter lim="800000"/>
                      <a:headEnd/>
                      <a:tailEnd/>
                    </a:ln>
                  </pic:spPr>
                </pic:pic>
              </a:graphicData>
            </a:graphic>
          </wp:anchor>
        </w:drawing>
      </w:r>
      <w:r w:rsidR="00682D99" w:rsidRPr="00A11C9F">
        <w:rPr>
          <w:rFonts w:asciiTheme="minorHAnsi" w:hAnsiTheme="minorHAnsi" w:cstheme="minorHAnsi"/>
          <w:lang w:val="ru-RU"/>
        </w:rPr>
        <w:softHyphen/>
      </w:r>
      <w:r w:rsidR="00C144D2" w:rsidRPr="00A11C9F">
        <w:rPr>
          <w:rFonts w:asciiTheme="minorHAnsi" w:hAnsiTheme="minorHAnsi" w:cstheme="minorHAnsi"/>
          <w:noProof/>
          <w:lang w:val="ru-RU" w:eastAsia="ru-RU"/>
        </w:rPr>
        <w:t xml:space="preserve"> </w:t>
      </w:r>
      <w:r w:rsidR="003D40BC" w:rsidRPr="00A11C9F">
        <w:rPr>
          <w:rFonts w:asciiTheme="minorHAnsi" w:hAnsiTheme="minorHAnsi" w:cstheme="minorHAnsi"/>
          <w:lang w:val="ru-RU"/>
        </w:rPr>
        <w:br w:type="page"/>
      </w:r>
    </w:p>
    <w:sdt>
      <w:sdtPr>
        <w:rPr>
          <w:rFonts w:asciiTheme="minorHAnsi" w:eastAsia="SimSun" w:hAnsiTheme="minorHAnsi" w:cstheme="minorHAnsi"/>
          <w:b w:val="0"/>
          <w:bCs w:val="0"/>
          <w:color w:val="auto"/>
          <w:kern w:val="2"/>
          <w:sz w:val="21"/>
          <w:szCs w:val="21"/>
          <w:lang w:val="en-US" w:eastAsia="zh-CN"/>
        </w:rPr>
        <w:id w:val="1648480904"/>
        <w:docPartObj>
          <w:docPartGallery w:val="Table of Contents"/>
          <w:docPartUnique/>
        </w:docPartObj>
      </w:sdtPr>
      <w:sdtEndPr>
        <w:rPr>
          <w:rFonts w:ascii="Times New Roman" w:hAnsi="Times New Roman" w:cs="Times New Roman"/>
        </w:rPr>
      </w:sdtEndPr>
      <w:sdtContent>
        <w:p w14:paraId="373FB670" w14:textId="77777777" w:rsidR="00750C9D" w:rsidRPr="00D24CCC" w:rsidRDefault="00750C9D" w:rsidP="00750C9D">
          <w:pPr>
            <w:pStyle w:val="aa"/>
            <w:jc w:val="center"/>
            <w:rPr>
              <w:rFonts w:asciiTheme="minorHAnsi" w:hAnsiTheme="minorHAnsi" w:cstheme="minorHAnsi"/>
              <w:color w:val="000000" w:themeColor="text1"/>
              <w:sz w:val="21"/>
              <w:szCs w:val="21"/>
            </w:rPr>
          </w:pPr>
          <w:r w:rsidRPr="00D24CCC">
            <w:rPr>
              <w:rFonts w:asciiTheme="minorHAnsi" w:hAnsiTheme="minorHAnsi" w:cstheme="minorHAnsi"/>
              <w:color w:val="000000" w:themeColor="text1"/>
              <w:sz w:val="21"/>
              <w:szCs w:val="21"/>
            </w:rPr>
            <w:t>СОДЕРЖАНИЕ</w:t>
          </w:r>
        </w:p>
        <w:p w14:paraId="2246C70C" w14:textId="77777777" w:rsidR="007706A9" w:rsidRPr="00D24CCC" w:rsidRDefault="00CD4E15">
          <w:pPr>
            <w:pStyle w:val="31"/>
            <w:rPr>
              <w:rFonts w:asciiTheme="minorHAnsi" w:eastAsiaTheme="minorEastAsia" w:hAnsiTheme="minorHAnsi" w:cstheme="minorBidi"/>
              <w:noProof/>
              <w:color w:val="000000" w:themeColor="text1"/>
              <w:kern w:val="0"/>
              <w:szCs w:val="21"/>
              <w:lang w:val="ru-RU" w:eastAsia="ru-RU"/>
            </w:rPr>
          </w:pPr>
          <w:r w:rsidRPr="00D24CCC">
            <w:rPr>
              <w:rFonts w:asciiTheme="minorHAnsi" w:hAnsiTheme="minorHAnsi" w:cstheme="minorHAnsi"/>
              <w:color w:val="000000" w:themeColor="text1"/>
              <w:szCs w:val="21"/>
              <w:lang w:val="ru-RU"/>
            </w:rPr>
            <w:fldChar w:fldCharType="begin"/>
          </w:r>
          <w:r w:rsidR="00750C9D" w:rsidRPr="00D24CCC">
            <w:rPr>
              <w:rFonts w:asciiTheme="minorHAnsi" w:hAnsiTheme="minorHAnsi" w:cstheme="minorHAnsi"/>
              <w:color w:val="000000" w:themeColor="text1"/>
              <w:szCs w:val="21"/>
              <w:lang w:val="ru-RU"/>
            </w:rPr>
            <w:instrText xml:space="preserve"> TOC \o "1-3" \h \z \u </w:instrText>
          </w:r>
          <w:r w:rsidRPr="00D24CCC">
            <w:rPr>
              <w:rFonts w:asciiTheme="minorHAnsi" w:hAnsiTheme="minorHAnsi" w:cstheme="minorHAnsi"/>
              <w:color w:val="000000" w:themeColor="text1"/>
              <w:szCs w:val="21"/>
              <w:lang w:val="ru-RU"/>
            </w:rPr>
            <w:fldChar w:fldCharType="separate"/>
          </w:r>
        </w:p>
        <w:p w14:paraId="104EE177" w14:textId="77777777"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4" w:history="1">
            <w:r w:rsidRPr="00D24CCC">
              <w:rPr>
                <w:rStyle w:val="ac"/>
                <w:rFonts w:cstheme="minorHAnsi"/>
                <w:noProof/>
                <w:color w:val="000000" w:themeColor="text1"/>
                <w:szCs w:val="21"/>
                <w:u w:val="none"/>
              </w:rPr>
              <w:t>1.</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ВВЕДЕНИЕ</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_Toc128743644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3</w:t>
            </w:r>
            <w:r w:rsidRPr="00D24CCC">
              <w:rPr>
                <w:noProof/>
                <w:webHidden/>
                <w:color w:val="000000" w:themeColor="text1"/>
                <w:szCs w:val="21"/>
              </w:rPr>
              <w:fldChar w:fldCharType="end"/>
            </w:r>
          </w:hyperlink>
        </w:p>
        <w:p w14:paraId="3D2C5E5C" w14:textId="77777777"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5" w:history="1">
            <w:r w:rsidRPr="00D24CCC">
              <w:rPr>
                <w:rStyle w:val="ac"/>
                <w:rFonts w:cstheme="minorHAnsi"/>
                <w:noProof/>
                <w:color w:val="000000" w:themeColor="text1"/>
                <w:szCs w:val="21"/>
                <w:u w:val="none"/>
              </w:rPr>
              <w:t>2.</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НАЗНАЧЕНИЕ</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_Toc128743645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3</w:t>
            </w:r>
            <w:r w:rsidRPr="00D24CCC">
              <w:rPr>
                <w:noProof/>
                <w:webHidden/>
                <w:color w:val="000000" w:themeColor="text1"/>
                <w:szCs w:val="21"/>
              </w:rPr>
              <w:fldChar w:fldCharType="end"/>
            </w:r>
          </w:hyperlink>
        </w:p>
        <w:p w14:paraId="6A2CB7E0" w14:textId="77777777"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6" w:history="1">
            <w:r w:rsidRPr="00D24CCC">
              <w:rPr>
                <w:rStyle w:val="ac"/>
                <w:rFonts w:cstheme="minorHAnsi"/>
                <w:noProof/>
                <w:color w:val="000000" w:themeColor="text1"/>
                <w:szCs w:val="21"/>
                <w:u w:val="none"/>
              </w:rPr>
              <w:t>3.</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ПОДГОТОВКА К ЭКСПЛУАТАЦИИ</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_Toc128743646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3</w:t>
            </w:r>
            <w:r w:rsidRPr="00D24CCC">
              <w:rPr>
                <w:noProof/>
                <w:webHidden/>
                <w:color w:val="000000" w:themeColor="text1"/>
                <w:szCs w:val="21"/>
              </w:rPr>
              <w:fldChar w:fldCharType="end"/>
            </w:r>
          </w:hyperlink>
        </w:p>
        <w:p w14:paraId="5096FF04" w14:textId="77777777"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7" w:history="1">
            <w:r w:rsidRPr="00D24CCC">
              <w:rPr>
                <w:rStyle w:val="ac"/>
                <w:rFonts w:cstheme="minorHAnsi"/>
                <w:noProof/>
                <w:color w:val="000000" w:themeColor="text1"/>
                <w:szCs w:val="21"/>
                <w:u w:val="none"/>
              </w:rPr>
              <w:t>4.</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БЕЗОПАСНОСТЬ ПРИ ПОДКЛЮЧЕНИИ</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_Toc128743647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4</w:t>
            </w:r>
            <w:r w:rsidRPr="00D24CCC">
              <w:rPr>
                <w:noProof/>
                <w:webHidden/>
                <w:color w:val="000000" w:themeColor="text1"/>
                <w:szCs w:val="21"/>
              </w:rPr>
              <w:fldChar w:fldCharType="end"/>
            </w:r>
          </w:hyperlink>
        </w:p>
        <w:p w14:paraId="4BC212D8" w14:textId="77777777"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8" w:history="1">
            <w:r w:rsidRPr="00D24CCC">
              <w:rPr>
                <w:rStyle w:val="ac"/>
                <w:rFonts w:cstheme="minorHAnsi"/>
                <w:noProof/>
                <w:color w:val="000000" w:themeColor="text1"/>
                <w:szCs w:val="21"/>
                <w:u w:val="none"/>
              </w:rPr>
              <w:t>5.</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ТЕХНИЧЕСКИЕ ХАРАКТЕРИСТИКИ</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_Toc128743648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5</w:t>
            </w:r>
            <w:r w:rsidRPr="00D24CCC">
              <w:rPr>
                <w:noProof/>
                <w:webHidden/>
                <w:color w:val="000000" w:themeColor="text1"/>
                <w:szCs w:val="21"/>
              </w:rPr>
              <w:fldChar w:fldCharType="end"/>
            </w:r>
          </w:hyperlink>
        </w:p>
        <w:p w14:paraId="6F59D2DD" w14:textId="77777777"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49" w:history="1">
            <w:r w:rsidRPr="00D24CCC">
              <w:rPr>
                <w:rStyle w:val="ac"/>
                <w:rFonts w:cstheme="minorHAnsi"/>
                <w:noProof/>
                <w:color w:val="000000" w:themeColor="text1"/>
                <w:szCs w:val="21"/>
                <w:u w:val="none"/>
              </w:rPr>
              <w:t>6.</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ПРИНЦИП РАБОТЫ</w:t>
            </w:r>
            <w:r w:rsidRPr="00D24CCC">
              <w:rPr>
                <w:noProof/>
                <w:webHidden/>
                <w:color w:val="000000" w:themeColor="text1"/>
                <w:szCs w:val="21"/>
              </w:rPr>
              <w:tab/>
            </w:r>
            <w:r w:rsidR="006E7F3C">
              <w:rPr>
                <w:noProof/>
                <w:webHidden/>
                <w:color w:val="000000" w:themeColor="text1"/>
                <w:szCs w:val="21"/>
              </w:rPr>
              <w:t>6</w:t>
            </w:r>
          </w:hyperlink>
        </w:p>
        <w:p w14:paraId="63FB65CA" w14:textId="77777777" w:rsidR="007706A9" w:rsidRPr="00D24CCC" w:rsidRDefault="007706A9">
          <w:pPr>
            <w:pStyle w:val="31"/>
            <w:rPr>
              <w:rFonts w:asciiTheme="minorHAnsi" w:eastAsiaTheme="minorEastAsia" w:hAnsiTheme="minorHAnsi" w:cstheme="minorBidi"/>
              <w:noProof/>
              <w:color w:val="000000" w:themeColor="text1"/>
              <w:kern w:val="0"/>
              <w:szCs w:val="21"/>
              <w:lang w:val="ru-RU" w:eastAsia="ru-RU"/>
            </w:rPr>
          </w:pPr>
          <w:hyperlink w:anchor="_Toc128743650" w:history="1">
            <w:r w:rsidRPr="00D24CCC">
              <w:rPr>
                <w:rStyle w:val="ac"/>
                <w:rFonts w:cstheme="minorHAnsi"/>
                <w:noProof/>
                <w:color w:val="000000" w:themeColor="text1"/>
                <w:szCs w:val="21"/>
                <w:u w:val="none"/>
              </w:rPr>
              <w:t>7.</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УХОД И ОБСЛУЖИВАНИЕ</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_Toc128743650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7</w:t>
            </w:r>
            <w:r w:rsidRPr="00D24CCC">
              <w:rPr>
                <w:noProof/>
                <w:webHidden/>
                <w:color w:val="000000" w:themeColor="text1"/>
                <w:szCs w:val="21"/>
              </w:rPr>
              <w:fldChar w:fldCharType="end"/>
            </w:r>
          </w:hyperlink>
        </w:p>
        <w:p w14:paraId="3E7CD9D0" w14:textId="77777777" w:rsidR="00D24CCC" w:rsidRPr="00D24CCC" w:rsidRDefault="007706A9" w:rsidP="00D24CCC">
          <w:pPr>
            <w:pStyle w:val="31"/>
            <w:rPr>
              <w:rStyle w:val="ac"/>
              <w:noProof/>
              <w:color w:val="000000" w:themeColor="text1"/>
              <w:szCs w:val="21"/>
              <w:u w:val="none"/>
            </w:rPr>
          </w:pPr>
          <w:hyperlink w:anchor="_Toc128743651" w:history="1">
            <w:r w:rsidRPr="00D24CCC">
              <w:rPr>
                <w:rStyle w:val="ac"/>
                <w:rFonts w:cstheme="minorHAnsi"/>
                <w:noProof/>
                <w:color w:val="000000" w:themeColor="text1"/>
                <w:szCs w:val="21"/>
                <w:u w:val="none"/>
              </w:rPr>
              <w:t>8.</w:t>
            </w:r>
            <w:r w:rsidRPr="00D24CCC">
              <w:rPr>
                <w:rFonts w:asciiTheme="minorHAnsi" w:eastAsiaTheme="minorEastAsia" w:hAnsiTheme="minorHAnsi" w:cstheme="minorBidi"/>
                <w:noProof/>
                <w:color w:val="000000" w:themeColor="text1"/>
                <w:kern w:val="0"/>
                <w:szCs w:val="21"/>
                <w:lang w:val="ru-RU" w:eastAsia="ru-RU"/>
              </w:rPr>
              <w:tab/>
            </w:r>
            <w:r w:rsidRPr="00D24CCC">
              <w:rPr>
                <w:rStyle w:val="ac"/>
                <w:rFonts w:cstheme="minorHAnsi"/>
                <w:noProof/>
                <w:color w:val="000000" w:themeColor="text1"/>
                <w:szCs w:val="21"/>
                <w:u w:val="none"/>
              </w:rPr>
              <w:t>ПЕРЕМЕЩЕНИЕ И ХРАНЕНИЕ</w:t>
            </w:r>
            <w:r w:rsidRPr="00D24CCC">
              <w:rPr>
                <w:noProof/>
                <w:webHidden/>
                <w:color w:val="000000" w:themeColor="text1"/>
                <w:szCs w:val="21"/>
              </w:rPr>
              <w:tab/>
            </w:r>
            <w:r w:rsidRPr="00D24CCC">
              <w:rPr>
                <w:noProof/>
                <w:webHidden/>
                <w:color w:val="000000" w:themeColor="text1"/>
                <w:szCs w:val="21"/>
              </w:rPr>
              <w:fldChar w:fldCharType="begin"/>
            </w:r>
            <w:r w:rsidRPr="00D24CCC">
              <w:rPr>
                <w:noProof/>
                <w:webHidden/>
                <w:color w:val="000000" w:themeColor="text1"/>
                <w:szCs w:val="21"/>
              </w:rPr>
              <w:instrText xml:space="preserve"> PAGEREF _Toc128743651 \h </w:instrText>
            </w:r>
            <w:r w:rsidRPr="00D24CCC">
              <w:rPr>
                <w:noProof/>
                <w:webHidden/>
                <w:color w:val="000000" w:themeColor="text1"/>
                <w:szCs w:val="21"/>
              </w:rPr>
            </w:r>
            <w:r w:rsidRPr="00D24CCC">
              <w:rPr>
                <w:noProof/>
                <w:webHidden/>
                <w:color w:val="000000" w:themeColor="text1"/>
                <w:szCs w:val="21"/>
              </w:rPr>
              <w:fldChar w:fldCharType="separate"/>
            </w:r>
            <w:r w:rsidRPr="00D24CCC">
              <w:rPr>
                <w:noProof/>
                <w:webHidden/>
                <w:color w:val="000000" w:themeColor="text1"/>
                <w:szCs w:val="21"/>
              </w:rPr>
              <w:t>7</w:t>
            </w:r>
            <w:r w:rsidRPr="00D24CCC">
              <w:rPr>
                <w:noProof/>
                <w:webHidden/>
                <w:color w:val="000000" w:themeColor="text1"/>
                <w:szCs w:val="21"/>
              </w:rPr>
              <w:fldChar w:fldCharType="end"/>
            </w:r>
          </w:hyperlink>
        </w:p>
        <w:p w14:paraId="56BCDBD3" w14:textId="77777777" w:rsidR="00750C9D" w:rsidRPr="00D24CCC" w:rsidRDefault="00CD4E15" w:rsidP="00D24CCC">
          <w:pPr>
            <w:pStyle w:val="31"/>
            <w:rPr>
              <w:rFonts w:asciiTheme="minorHAnsi" w:eastAsiaTheme="minorEastAsia" w:hAnsiTheme="minorHAnsi" w:cstheme="minorBidi"/>
              <w:noProof/>
              <w:kern w:val="0"/>
              <w:szCs w:val="21"/>
              <w:lang w:val="ru-RU" w:eastAsia="ru-RU"/>
            </w:rPr>
          </w:pPr>
          <w:r w:rsidRPr="00D24CCC">
            <w:rPr>
              <w:rFonts w:asciiTheme="minorHAnsi" w:hAnsiTheme="minorHAnsi" w:cstheme="minorHAnsi"/>
              <w:color w:val="000000" w:themeColor="text1"/>
              <w:szCs w:val="21"/>
              <w:lang w:val="ru-RU"/>
            </w:rPr>
            <w:fldChar w:fldCharType="end"/>
          </w:r>
          <w:r w:rsidR="00D24CCC" w:rsidRPr="00D24CCC">
            <w:rPr>
              <w:rStyle w:val="ac"/>
              <w:noProof/>
              <w:color w:val="000000" w:themeColor="text1"/>
              <w:szCs w:val="21"/>
              <w:u w:val="none"/>
            </w:rPr>
            <w:t>9</w:t>
          </w:r>
          <w:r w:rsidR="00D24CCC" w:rsidRPr="00D24CCC">
            <w:rPr>
              <w:rStyle w:val="ac"/>
              <w:rFonts w:cstheme="minorHAnsi"/>
              <w:noProof/>
              <w:color w:val="000000" w:themeColor="text1"/>
              <w:szCs w:val="21"/>
              <w:u w:val="none"/>
            </w:rPr>
            <w:t xml:space="preserve">. </w:t>
          </w:r>
          <w:r w:rsidR="00D24CCC" w:rsidRPr="00D24CCC">
            <w:rPr>
              <w:rStyle w:val="ac"/>
              <w:rFonts w:cstheme="minorHAnsi"/>
              <w:noProof/>
              <w:color w:val="000000" w:themeColor="text1"/>
              <w:szCs w:val="21"/>
              <w:u w:val="none"/>
              <w:lang w:val="ru-RU"/>
            </w:rPr>
            <w:t xml:space="preserve"> </w:t>
          </w:r>
          <w:r w:rsidR="00D24CCC" w:rsidRPr="00D24CCC">
            <w:rPr>
              <w:rStyle w:val="ac"/>
              <w:rFonts w:cstheme="minorHAnsi"/>
              <w:noProof/>
              <w:color w:val="000000" w:themeColor="text1"/>
              <w:szCs w:val="21"/>
              <w:u w:val="none"/>
            </w:rPr>
            <w:t>ВОЗМОЖНЫЕ НЕИСПРАВНОСТИ</w:t>
          </w:r>
          <w:r w:rsidR="00D24CCC" w:rsidRPr="00D24CCC">
            <w:rPr>
              <w:color w:val="000000" w:themeColor="text1"/>
              <w:szCs w:val="21"/>
              <w:lang w:val="ru-RU"/>
            </w:rPr>
            <w:t>…………………………………………………………………………</w:t>
          </w:r>
          <w:r w:rsidR="00D24CCC">
            <w:rPr>
              <w:color w:val="000000" w:themeColor="text1"/>
              <w:szCs w:val="21"/>
            </w:rPr>
            <w:t>….7</w:t>
          </w:r>
        </w:p>
      </w:sdtContent>
    </w:sdt>
    <w:p w14:paraId="264A10A2" w14:textId="77777777" w:rsidR="0060502F" w:rsidRPr="00A11C9F" w:rsidRDefault="0060502F">
      <w:pPr>
        <w:widowControl/>
        <w:spacing w:after="200" w:line="276" w:lineRule="auto"/>
        <w:jc w:val="left"/>
        <w:rPr>
          <w:rStyle w:val="ab"/>
          <w:rFonts w:asciiTheme="minorHAnsi" w:eastAsiaTheme="majorEastAsia" w:hAnsiTheme="minorHAnsi" w:cstheme="minorHAnsi"/>
          <w:iCs/>
          <w:color w:val="243F60" w:themeColor="accent1" w:themeShade="7F"/>
          <w:sz w:val="24"/>
        </w:rPr>
      </w:pPr>
      <w:r w:rsidRPr="00A11C9F">
        <w:rPr>
          <w:rStyle w:val="ab"/>
          <w:rFonts w:asciiTheme="minorHAnsi" w:hAnsiTheme="minorHAnsi" w:cstheme="minorHAnsi"/>
          <w:i/>
        </w:rPr>
        <w:br w:type="page"/>
      </w:r>
    </w:p>
    <w:p w14:paraId="026CEEAC" w14:textId="77777777" w:rsidR="00D14011" w:rsidRPr="00A11C9F" w:rsidRDefault="00D14011" w:rsidP="00B14C8C">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3" w:name="_Toc128743644"/>
      <w:r w:rsidRPr="00A11C9F">
        <w:rPr>
          <w:rStyle w:val="ab"/>
          <w:rFonts w:asciiTheme="minorHAnsi" w:eastAsia="SimSun" w:hAnsiTheme="minorHAnsi" w:cstheme="minorHAnsi"/>
          <w:b/>
          <w:bCs w:val="0"/>
          <w:sz w:val="24"/>
          <w:szCs w:val="24"/>
        </w:rPr>
        <w:lastRenderedPageBreak/>
        <w:t>ВВЕДЕНИЕ</w:t>
      </w:r>
      <w:bookmarkEnd w:id="3"/>
    </w:p>
    <w:p w14:paraId="280CEB77" w14:textId="77777777" w:rsidR="00D14011" w:rsidRPr="00A11C9F" w:rsidRDefault="007F67FC" w:rsidP="006E7F3C">
      <w:pPr>
        <w:numPr>
          <w:ilvl w:val="1"/>
          <w:numId w:val="0"/>
        </w:numPr>
        <w:spacing w:line="276" w:lineRule="auto"/>
        <w:rPr>
          <w:rFonts w:asciiTheme="minorHAnsi" w:hAnsiTheme="minorHAnsi" w:cstheme="minorHAnsi"/>
          <w:sz w:val="24"/>
          <w:lang w:val="ru-RU"/>
        </w:rPr>
      </w:pPr>
      <w:r w:rsidRPr="00A11C9F">
        <w:rPr>
          <w:rFonts w:asciiTheme="minorHAnsi" w:hAnsiTheme="minorHAnsi" w:cstheme="minorHAnsi"/>
          <w:sz w:val="24"/>
          <w:lang w:val="ru-RU"/>
        </w:rPr>
        <w:t xml:space="preserve">Спасибо, что </w:t>
      </w:r>
      <w:r w:rsidR="00D14011" w:rsidRPr="00A11C9F">
        <w:rPr>
          <w:rFonts w:asciiTheme="minorHAnsi" w:hAnsiTheme="minorHAnsi" w:cstheme="minorHAnsi"/>
          <w:sz w:val="24"/>
          <w:lang w:val="ru-RU"/>
        </w:rPr>
        <w:t>приобрели профессиональное оборудование</w:t>
      </w:r>
      <w:r w:rsidRPr="00A11C9F">
        <w:rPr>
          <w:rFonts w:asciiTheme="minorHAnsi" w:hAnsiTheme="minorHAnsi" w:cstheme="minorHAnsi"/>
          <w:sz w:val="24"/>
          <w:lang w:val="ru-RU"/>
        </w:rPr>
        <w:t xml:space="preserve"> нашей торговой марки</w:t>
      </w:r>
      <w:r w:rsidR="00D14011" w:rsidRPr="00A11C9F">
        <w:rPr>
          <w:rFonts w:asciiTheme="minorHAnsi" w:hAnsiTheme="minorHAnsi" w:cstheme="minorHAnsi"/>
          <w:sz w:val="24"/>
          <w:lang w:val="ru-RU"/>
        </w:rPr>
        <w:t xml:space="preserve">. Прежде чем Вы приступите к работе с ним, обязательно ознакомьтесь с настоящим </w:t>
      </w:r>
      <w:r w:rsidR="00A82795" w:rsidRPr="00A11C9F">
        <w:rPr>
          <w:rFonts w:asciiTheme="minorHAnsi" w:hAnsiTheme="minorHAnsi" w:cstheme="minorHAnsi"/>
          <w:sz w:val="24"/>
          <w:lang w:val="ru-RU"/>
        </w:rPr>
        <w:t>руководством</w:t>
      </w:r>
      <w:r w:rsidR="00D14011" w:rsidRPr="00A11C9F">
        <w:rPr>
          <w:rFonts w:asciiTheme="minorHAnsi" w:hAnsiTheme="minorHAnsi" w:cstheme="minorHAnsi"/>
          <w:sz w:val="24"/>
          <w:lang w:val="ru-RU"/>
        </w:rPr>
        <w:t xml:space="preserve"> и сохран</w:t>
      </w:r>
      <w:r w:rsidR="003413FD" w:rsidRPr="00A11C9F">
        <w:rPr>
          <w:rFonts w:asciiTheme="minorHAnsi" w:hAnsiTheme="minorHAnsi" w:cstheme="minorHAnsi"/>
          <w:sz w:val="24"/>
          <w:lang w:val="ru-RU"/>
        </w:rPr>
        <w:t>и</w:t>
      </w:r>
      <w:r w:rsidR="00D14011" w:rsidRPr="00A11C9F">
        <w:rPr>
          <w:rFonts w:asciiTheme="minorHAnsi" w:hAnsiTheme="minorHAnsi" w:cstheme="minorHAnsi"/>
          <w:sz w:val="24"/>
          <w:lang w:val="ru-RU"/>
        </w:rPr>
        <w:t>те его</w:t>
      </w:r>
      <w:r w:rsidR="003413FD" w:rsidRPr="00A11C9F">
        <w:rPr>
          <w:rFonts w:asciiTheme="minorHAnsi" w:hAnsiTheme="minorHAnsi" w:cstheme="minorHAnsi"/>
          <w:sz w:val="24"/>
          <w:lang w:val="ru-RU"/>
        </w:rPr>
        <w:t xml:space="preserve"> на весь</w:t>
      </w:r>
      <w:r w:rsidR="00D14011" w:rsidRPr="00A11C9F">
        <w:rPr>
          <w:rFonts w:asciiTheme="minorHAnsi" w:hAnsiTheme="minorHAnsi" w:cstheme="minorHAnsi"/>
          <w:sz w:val="24"/>
          <w:lang w:val="ru-RU"/>
        </w:rPr>
        <w:t xml:space="preserve"> срок эксплуатации</w:t>
      </w:r>
      <w:r w:rsidR="003413FD" w:rsidRPr="00A11C9F">
        <w:rPr>
          <w:rFonts w:asciiTheme="minorHAnsi" w:hAnsiTheme="minorHAnsi" w:cstheme="minorHAnsi"/>
          <w:sz w:val="24"/>
          <w:lang w:val="ru-RU"/>
        </w:rPr>
        <w:t xml:space="preserve"> изделия</w:t>
      </w:r>
      <w:r w:rsidR="00D14011" w:rsidRPr="00A11C9F">
        <w:rPr>
          <w:rFonts w:asciiTheme="minorHAnsi" w:hAnsiTheme="minorHAnsi" w:cstheme="minorHAnsi"/>
          <w:sz w:val="24"/>
          <w:lang w:val="ru-RU"/>
        </w:rPr>
        <w:t>.</w:t>
      </w:r>
    </w:p>
    <w:p w14:paraId="12B209CE" w14:textId="77777777" w:rsidR="00D14011" w:rsidRPr="00A11C9F" w:rsidRDefault="00D14011" w:rsidP="006E7F3C">
      <w:pPr>
        <w:numPr>
          <w:ilvl w:val="1"/>
          <w:numId w:val="0"/>
        </w:numPr>
        <w:spacing w:line="276" w:lineRule="auto"/>
        <w:rPr>
          <w:rFonts w:asciiTheme="minorHAnsi" w:hAnsiTheme="minorHAnsi" w:cstheme="minorHAnsi"/>
          <w:sz w:val="24"/>
          <w:lang w:val="ru-RU"/>
        </w:rPr>
      </w:pPr>
      <w:r w:rsidRPr="00A11C9F">
        <w:rPr>
          <w:rFonts w:asciiTheme="minorHAnsi" w:hAnsiTheme="minorHAnsi" w:cstheme="minorHAnsi"/>
          <w:sz w:val="24"/>
          <w:lang w:val="ru-RU"/>
        </w:rPr>
        <w:t xml:space="preserve">Помните, что, выполняя все указания, изложенные в настоящем </w:t>
      </w:r>
      <w:r w:rsidR="003413FD" w:rsidRPr="00A11C9F">
        <w:rPr>
          <w:rFonts w:asciiTheme="minorHAnsi" w:hAnsiTheme="minorHAnsi" w:cstheme="minorHAnsi"/>
          <w:sz w:val="24"/>
          <w:lang w:val="ru-RU"/>
        </w:rPr>
        <w:t>руководстве</w:t>
      </w:r>
      <w:r w:rsidRPr="00A11C9F">
        <w:rPr>
          <w:rFonts w:asciiTheme="minorHAnsi" w:hAnsiTheme="minorHAnsi" w:cstheme="minorHAnsi"/>
          <w:sz w:val="24"/>
          <w:lang w:val="ru-RU"/>
        </w:rPr>
        <w:t xml:space="preserve">, Вы продлите срок эксплуатации оборудования и избежите </w:t>
      </w:r>
      <w:r w:rsidR="003413FD" w:rsidRPr="00A11C9F">
        <w:rPr>
          <w:rFonts w:asciiTheme="minorHAnsi" w:hAnsiTheme="minorHAnsi" w:cstheme="minorHAnsi"/>
          <w:sz w:val="24"/>
          <w:lang w:val="ru-RU"/>
        </w:rPr>
        <w:t xml:space="preserve">возможного </w:t>
      </w:r>
      <w:r w:rsidRPr="00A11C9F">
        <w:rPr>
          <w:rFonts w:asciiTheme="minorHAnsi" w:hAnsiTheme="minorHAnsi" w:cstheme="minorHAnsi"/>
          <w:sz w:val="24"/>
          <w:lang w:val="ru-RU"/>
        </w:rPr>
        <w:t xml:space="preserve">травмирования </w:t>
      </w:r>
      <w:r w:rsidR="003413FD" w:rsidRPr="00A11C9F">
        <w:rPr>
          <w:rFonts w:asciiTheme="minorHAnsi" w:hAnsiTheme="minorHAnsi" w:cstheme="minorHAnsi"/>
          <w:sz w:val="24"/>
          <w:lang w:val="ru-RU"/>
        </w:rPr>
        <w:t>рабочего</w:t>
      </w:r>
      <w:r w:rsidRPr="00A11C9F">
        <w:rPr>
          <w:rFonts w:asciiTheme="minorHAnsi" w:hAnsiTheme="minorHAnsi" w:cstheme="minorHAnsi"/>
          <w:sz w:val="24"/>
          <w:lang w:val="ru-RU"/>
        </w:rPr>
        <w:t xml:space="preserve"> персонала.</w:t>
      </w:r>
    </w:p>
    <w:p w14:paraId="532ED896" w14:textId="77777777" w:rsidR="00D14011" w:rsidRPr="00A11C9F" w:rsidRDefault="00D14011" w:rsidP="00961691">
      <w:pPr>
        <w:numPr>
          <w:ilvl w:val="1"/>
          <w:numId w:val="0"/>
        </w:numPr>
        <w:spacing w:line="276" w:lineRule="auto"/>
        <w:rPr>
          <w:rFonts w:asciiTheme="minorHAnsi" w:hAnsiTheme="minorHAnsi" w:cstheme="minorHAnsi"/>
          <w:sz w:val="24"/>
          <w:lang w:val="ru-RU"/>
        </w:rPr>
      </w:pPr>
      <w:r w:rsidRPr="00A11C9F">
        <w:rPr>
          <w:rFonts w:asciiTheme="minorHAnsi" w:hAnsiTheme="minorHAnsi" w:cstheme="minorHAnsi"/>
          <w:sz w:val="24"/>
          <w:lang w:val="ru-RU"/>
        </w:rPr>
        <w:t>Мы надеемся, что наши рекомендации максимально облегчат Вам работу с оборудованием.</w:t>
      </w:r>
    </w:p>
    <w:p w14:paraId="4737C789" w14:textId="77777777" w:rsidR="00D14011" w:rsidRPr="00A11C9F" w:rsidRDefault="00D14011" w:rsidP="00D14011">
      <w:pPr>
        <w:spacing w:line="276" w:lineRule="auto"/>
        <w:rPr>
          <w:rFonts w:asciiTheme="minorHAnsi" w:hAnsiTheme="minorHAnsi" w:cstheme="minorHAnsi"/>
          <w:sz w:val="24"/>
          <w:lang w:val="ru-RU"/>
        </w:rPr>
      </w:pPr>
    </w:p>
    <w:p w14:paraId="41EEB2D4" w14:textId="77777777" w:rsidR="00D14011" w:rsidRPr="00A11C9F" w:rsidRDefault="00D14011" w:rsidP="00B14C8C">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4" w:name="_Toc128743645"/>
      <w:r w:rsidRPr="00A11C9F">
        <w:rPr>
          <w:rStyle w:val="ab"/>
          <w:rFonts w:asciiTheme="minorHAnsi" w:eastAsia="SimSun" w:hAnsiTheme="minorHAnsi" w:cstheme="minorHAnsi"/>
          <w:b/>
          <w:bCs w:val="0"/>
          <w:sz w:val="24"/>
          <w:szCs w:val="24"/>
        </w:rPr>
        <w:t>НАЗНАЧЕНИЕ</w:t>
      </w:r>
      <w:bookmarkEnd w:id="4"/>
    </w:p>
    <w:p w14:paraId="7D4F439B" w14:textId="77777777" w:rsidR="00D14011" w:rsidRPr="00A11C9F" w:rsidRDefault="00D14011" w:rsidP="00D14011">
      <w:pPr>
        <w:spacing w:line="276" w:lineRule="auto"/>
        <w:rPr>
          <w:rFonts w:asciiTheme="minorHAnsi" w:hAnsiTheme="minorHAnsi" w:cstheme="minorHAnsi"/>
          <w:sz w:val="24"/>
          <w:lang w:val="ru-RU"/>
        </w:rPr>
      </w:pPr>
      <w:r w:rsidRPr="00A11C9F">
        <w:rPr>
          <w:rFonts w:asciiTheme="minorHAnsi" w:hAnsiTheme="minorHAnsi" w:cstheme="minorHAnsi"/>
          <w:sz w:val="24"/>
          <w:lang w:val="ru-RU"/>
        </w:rPr>
        <w:t>Данное оборудование предназначено для использования на предприятиях обществе</w:t>
      </w:r>
      <w:r w:rsidR="00261F07" w:rsidRPr="00A11C9F">
        <w:rPr>
          <w:rFonts w:asciiTheme="minorHAnsi" w:hAnsiTheme="minorHAnsi" w:cstheme="minorHAnsi"/>
          <w:sz w:val="24"/>
          <w:lang w:val="ru-RU"/>
        </w:rPr>
        <w:t xml:space="preserve">нного питания и применяется для </w:t>
      </w:r>
      <w:r w:rsidR="00C144D2" w:rsidRPr="00A11C9F">
        <w:rPr>
          <w:rFonts w:asciiTheme="minorHAnsi" w:hAnsiTheme="minorHAnsi" w:cstheme="minorHAnsi"/>
          <w:sz w:val="24"/>
          <w:lang w:val="ru-RU"/>
        </w:rPr>
        <w:t>подогрева воды и ее последующей раздачи</w:t>
      </w:r>
      <w:r w:rsidR="00AA3682" w:rsidRPr="00A11C9F">
        <w:rPr>
          <w:rFonts w:asciiTheme="minorHAnsi" w:hAnsiTheme="minorHAnsi" w:cstheme="minorHAnsi"/>
          <w:sz w:val="24"/>
          <w:lang w:val="ru-RU"/>
        </w:rPr>
        <w:t>.</w:t>
      </w:r>
    </w:p>
    <w:p w14:paraId="64E19448" w14:textId="77777777" w:rsidR="007170E7" w:rsidRPr="00A11C9F" w:rsidRDefault="007170E7" w:rsidP="00D14011">
      <w:pPr>
        <w:spacing w:line="276" w:lineRule="auto"/>
        <w:rPr>
          <w:rFonts w:asciiTheme="minorHAnsi" w:hAnsiTheme="minorHAnsi" w:cstheme="minorHAnsi"/>
          <w:sz w:val="24"/>
          <w:lang w:val="ru-RU"/>
        </w:rPr>
      </w:pPr>
    </w:p>
    <w:p w14:paraId="3D027B7A" w14:textId="77777777" w:rsidR="007170E7" w:rsidRPr="00A11C9F" w:rsidRDefault="007170E7" w:rsidP="00B14C8C">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5" w:name="_Toc128743646"/>
      <w:r w:rsidRPr="00A11C9F">
        <w:rPr>
          <w:rStyle w:val="ab"/>
          <w:rFonts w:asciiTheme="minorHAnsi" w:eastAsia="SimSun" w:hAnsiTheme="minorHAnsi" w:cstheme="minorHAnsi"/>
          <w:b/>
          <w:bCs w:val="0"/>
          <w:sz w:val="24"/>
          <w:szCs w:val="24"/>
        </w:rPr>
        <w:t>ПОДГОТОВКА К ЭКСПЛУАТАЦИИ</w:t>
      </w:r>
      <w:bookmarkEnd w:id="5"/>
    </w:p>
    <w:p w14:paraId="2347D1B0" w14:textId="77777777" w:rsidR="005B06D1" w:rsidRPr="005B06D1" w:rsidRDefault="005B06D1" w:rsidP="005B06D1">
      <w:pPr>
        <w:widowControl/>
        <w:autoSpaceDE w:val="0"/>
        <w:autoSpaceDN w:val="0"/>
        <w:adjustRightInd w:val="0"/>
        <w:jc w:val="left"/>
        <w:rPr>
          <w:rFonts w:asciiTheme="minorHAnsi" w:hAnsiTheme="minorHAnsi" w:cstheme="minorHAnsi"/>
          <w:sz w:val="24"/>
          <w:lang w:val="ru-RU"/>
        </w:rPr>
      </w:pPr>
      <w:r w:rsidRPr="005B06D1">
        <w:rPr>
          <w:rFonts w:asciiTheme="minorHAnsi" w:hAnsiTheme="minorHAnsi" w:cstheme="minorHAnsi"/>
          <w:sz w:val="24"/>
          <w:lang w:val="ru-RU"/>
        </w:rPr>
        <w:t xml:space="preserve">Внимание! Все работы по монтажу и пусконаладочным работам должны быть проведены квалифицированным техническим персоналом, имеющим специальное разрешение в соответствии с нормативными актами той страны, где используется данный аппарат. </w:t>
      </w:r>
    </w:p>
    <w:p w14:paraId="154402AA" w14:textId="77777777" w:rsidR="005B06D1" w:rsidRDefault="005B06D1" w:rsidP="005B06D1">
      <w:pPr>
        <w:widowControl/>
        <w:autoSpaceDE w:val="0"/>
        <w:autoSpaceDN w:val="0"/>
        <w:adjustRightInd w:val="0"/>
        <w:spacing w:after="103"/>
        <w:jc w:val="left"/>
        <w:rPr>
          <w:rFonts w:asciiTheme="minorHAnsi" w:hAnsiTheme="minorHAnsi" w:cstheme="minorHAnsi"/>
          <w:sz w:val="24"/>
          <w:lang w:val="ru-RU"/>
        </w:rPr>
      </w:pPr>
    </w:p>
    <w:p w14:paraId="6D26F04C" w14:textId="77777777" w:rsidR="005B06D1" w:rsidRDefault="005B06D1" w:rsidP="005B06D1">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5B06D1">
        <w:rPr>
          <w:rFonts w:asciiTheme="minorHAnsi" w:hAnsiTheme="minorHAnsi" w:cstheme="minorHAnsi"/>
          <w:sz w:val="24"/>
          <w:lang w:val="ru-RU"/>
        </w:rPr>
        <w:t xml:space="preserve">Перед использованием прибора, удалите упаковочные материалы, очистите резервуар согласно </w:t>
      </w:r>
      <w:r w:rsidRPr="004B5A31">
        <w:rPr>
          <w:rFonts w:asciiTheme="minorHAnsi" w:hAnsiTheme="minorHAnsi" w:cstheme="minorHAnsi"/>
          <w:sz w:val="24"/>
          <w:lang w:val="ru-RU"/>
        </w:rPr>
        <w:t xml:space="preserve">разделу </w:t>
      </w:r>
      <w:r w:rsidR="004B5A31" w:rsidRPr="004B5A31">
        <w:rPr>
          <w:rFonts w:asciiTheme="minorHAnsi" w:hAnsiTheme="minorHAnsi" w:cstheme="minorHAnsi"/>
          <w:sz w:val="24"/>
          <w:lang w:val="ru-RU"/>
        </w:rPr>
        <w:t>7 «У</w:t>
      </w:r>
      <w:r w:rsidRPr="004B5A31">
        <w:rPr>
          <w:rFonts w:asciiTheme="minorHAnsi" w:hAnsiTheme="minorHAnsi" w:cstheme="minorHAnsi"/>
          <w:sz w:val="24"/>
          <w:lang w:val="ru-RU"/>
        </w:rPr>
        <w:t>ход</w:t>
      </w:r>
      <w:r w:rsidR="004B5A31" w:rsidRPr="004B5A31">
        <w:rPr>
          <w:rFonts w:asciiTheme="minorHAnsi" w:hAnsiTheme="minorHAnsi" w:cstheme="minorHAnsi"/>
          <w:sz w:val="24"/>
          <w:lang w:val="ru-RU"/>
        </w:rPr>
        <w:t xml:space="preserve"> и обслуживание</w:t>
      </w:r>
      <w:r w:rsidR="004B5A31">
        <w:rPr>
          <w:rFonts w:asciiTheme="minorHAnsi" w:hAnsiTheme="minorHAnsi" w:cstheme="minorHAnsi"/>
          <w:sz w:val="24"/>
          <w:lang w:val="ru-RU"/>
        </w:rPr>
        <w:t>»</w:t>
      </w:r>
      <w:r w:rsidRPr="005B06D1">
        <w:rPr>
          <w:rFonts w:asciiTheme="minorHAnsi" w:hAnsiTheme="minorHAnsi" w:cstheme="minorHAnsi"/>
          <w:sz w:val="24"/>
          <w:lang w:val="ru-RU"/>
        </w:rPr>
        <w:t xml:space="preserve"> </w:t>
      </w:r>
    </w:p>
    <w:p w14:paraId="09DD8AD3" w14:textId="77777777"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5B06D1">
        <w:rPr>
          <w:rFonts w:asciiTheme="minorHAnsi" w:hAnsiTheme="minorHAnsi" w:cstheme="minorHAnsi"/>
          <w:sz w:val="24"/>
          <w:lang w:val="ru-RU"/>
        </w:rPr>
        <w:t>Убедитесь, что напряжение в сети соответствует рабочему напряжению аппарата, проверьте установку устройств защиты и соответствия их номиналу</w:t>
      </w:r>
      <w:r w:rsidR="000D6275">
        <w:rPr>
          <w:rFonts w:asciiTheme="minorHAnsi" w:hAnsiTheme="minorHAnsi" w:cstheme="minorHAnsi"/>
          <w:sz w:val="24"/>
          <w:lang w:val="ru-RU"/>
        </w:rPr>
        <w:t xml:space="preserve"> по мощности</w:t>
      </w:r>
      <w:r w:rsidR="004B5A31">
        <w:rPr>
          <w:rFonts w:asciiTheme="minorHAnsi" w:hAnsiTheme="minorHAnsi" w:cstheme="minorHAnsi"/>
          <w:sz w:val="24"/>
          <w:lang w:val="ru-RU"/>
        </w:rPr>
        <w:t xml:space="preserve"> и характеристикам</w:t>
      </w:r>
    </w:p>
    <w:p w14:paraId="132373D5" w14:textId="77777777"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Устройства защиты должны находиться в непосредственной близости от аппарата или в распределительном щите, если он находится в прямом доступе. Розетка должна соответствовать требованиям безопасно</w:t>
      </w:r>
      <w:r w:rsidR="004B5A31">
        <w:rPr>
          <w:rFonts w:asciiTheme="minorHAnsi" w:hAnsiTheme="minorHAnsi" w:cstheme="minorHAnsi"/>
          <w:sz w:val="24"/>
          <w:lang w:val="ru-RU"/>
        </w:rPr>
        <w:t>сти и иметь надежное заземление</w:t>
      </w:r>
    </w:p>
    <w:p w14:paraId="521F682D" w14:textId="77777777"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Электропроводка должна соответствовать номинальной мощности аппарата. Несоответств</w:t>
      </w:r>
      <w:r w:rsidR="004B5A31">
        <w:rPr>
          <w:rFonts w:asciiTheme="minorHAnsi" w:hAnsiTheme="minorHAnsi" w:cstheme="minorHAnsi"/>
          <w:sz w:val="24"/>
          <w:lang w:val="ru-RU"/>
        </w:rPr>
        <w:t>ие может привести к возгоранию.</w:t>
      </w:r>
    </w:p>
    <w:p w14:paraId="19EC7039" w14:textId="77777777"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При транспортировке аппарата может произойти ослабление крепления деталей, электрических соединений и подвижных механизмов, поэтому перед первым запуск</w:t>
      </w:r>
      <w:r w:rsidR="004B5A31">
        <w:rPr>
          <w:rFonts w:asciiTheme="minorHAnsi" w:hAnsiTheme="minorHAnsi" w:cstheme="minorHAnsi"/>
          <w:sz w:val="24"/>
          <w:lang w:val="ru-RU"/>
        </w:rPr>
        <w:t>ом следует провести их проверку</w:t>
      </w:r>
      <w:r w:rsidRPr="000D6275">
        <w:rPr>
          <w:rFonts w:asciiTheme="minorHAnsi" w:hAnsiTheme="minorHAnsi" w:cstheme="minorHAnsi"/>
          <w:sz w:val="24"/>
          <w:lang w:val="ru-RU"/>
        </w:rPr>
        <w:t xml:space="preserve"> </w:t>
      </w:r>
    </w:p>
    <w:p w14:paraId="1E9A0770" w14:textId="77777777"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Не допускайте нахождение кабеля между предметами и мебелью, которые могут оказать давление и повредить силовой кабель. Не допускай</w:t>
      </w:r>
      <w:r w:rsidR="004B5A31">
        <w:rPr>
          <w:rFonts w:asciiTheme="minorHAnsi" w:hAnsiTheme="minorHAnsi" w:cstheme="minorHAnsi"/>
          <w:sz w:val="24"/>
          <w:lang w:val="ru-RU"/>
        </w:rPr>
        <w:t>те изгиба и запутывания кабеля</w:t>
      </w:r>
    </w:p>
    <w:p w14:paraId="161C072B" w14:textId="77777777"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 xml:space="preserve">Не используйте бытовые удлинители для подключения аппарата. </w:t>
      </w:r>
    </w:p>
    <w:p w14:paraId="4C4BA7EE" w14:textId="77777777"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Неправильное подключение или неисправность вилки или розет</w:t>
      </w:r>
      <w:r w:rsidR="004B5A31">
        <w:rPr>
          <w:rFonts w:asciiTheme="minorHAnsi" w:hAnsiTheme="minorHAnsi" w:cstheme="minorHAnsi"/>
          <w:sz w:val="24"/>
          <w:lang w:val="ru-RU"/>
        </w:rPr>
        <w:t>ки может привести к возгоранию</w:t>
      </w:r>
    </w:p>
    <w:p w14:paraId="0D762EDB" w14:textId="77777777"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Аппарат устанавливается на устойчивом нескользящем горизонтальном основании, на расстоянии не менее 100 мм от стен, пандусов, ступеней, прочего оборудования. Не допускается установка аппарата вблизи моечных ванн и рукомойников, а также теплового оборудования,</w:t>
      </w:r>
      <w:r w:rsidR="004B5A31">
        <w:rPr>
          <w:rFonts w:asciiTheme="minorHAnsi" w:hAnsiTheme="minorHAnsi" w:cstheme="minorHAnsi"/>
          <w:sz w:val="24"/>
          <w:lang w:val="ru-RU"/>
        </w:rPr>
        <w:t xml:space="preserve"> такого как печи и плиты, и </w:t>
      </w:r>
      <w:proofErr w:type="spellStart"/>
      <w:r w:rsidR="004B5A31">
        <w:rPr>
          <w:rFonts w:asciiTheme="minorHAnsi" w:hAnsiTheme="minorHAnsi" w:cstheme="minorHAnsi"/>
          <w:sz w:val="24"/>
          <w:lang w:val="ru-RU"/>
        </w:rPr>
        <w:t>т.д</w:t>
      </w:r>
      <w:proofErr w:type="spellEnd"/>
      <w:r w:rsidRPr="000D6275">
        <w:rPr>
          <w:rFonts w:asciiTheme="minorHAnsi" w:hAnsiTheme="minorHAnsi" w:cstheme="minorHAnsi"/>
          <w:sz w:val="24"/>
          <w:lang w:val="ru-RU"/>
        </w:rPr>
        <w:t xml:space="preserve"> </w:t>
      </w:r>
    </w:p>
    <w:p w14:paraId="09F02F6D" w14:textId="77777777" w:rsid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Не допускайте персонал, не ознакомленный с настоящей инструкцией и не прошедший инструктажа по технике безопасности к работающему аппарату, поскольку это может привест</w:t>
      </w:r>
      <w:r w:rsidR="004B5A31">
        <w:rPr>
          <w:rFonts w:asciiTheme="minorHAnsi" w:hAnsiTheme="minorHAnsi" w:cstheme="minorHAnsi"/>
          <w:sz w:val="24"/>
          <w:lang w:val="ru-RU"/>
        </w:rPr>
        <w:t>и к травмам и летальному исходу</w:t>
      </w:r>
      <w:r w:rsidRPr="000D6275">
        <w:rPr>
          <w:rFonts w:asciiTheme="minorHAnsi" w:hAnsiTheme="minorHAnsi" w:cstheme="minorHAnsi"/>
          <w:sz w:val="24"/>
          <w:lang w:val="ru-RU"/>
        </w:rPr>
        <w:t xml:space="preserve"> </w:t>
      </w:r>
    </w:p>
    <w:p w14:paraId="5E580DFC" w14:textId="77777777" w:rsidR="005B06D1" w:rsidRPr="000D6275" w:rsidRDefault="005B06D1" w:rsidP="000D6275">
      <w:pPr>
        <w:pStyle w:val="a5"/>
        <w:widowControl/>
        <w:numPr>
          <w:ilvl w:val="0"/>
          <w:numId w:val="9"/>
        </w:numPr>
        <w:autoSpaceDE w:val="0"/>
        <w:autoSpaceDN w:val="0"/>
        <w:adjustRightInd w:val="0"/>
        <w:spacing w:after="103"/>
        <w:jc w:val="left"/>
        <w:rPr>
          <w:rFonts w:asciiTheme="minorHAnsi" w:hAnsiTheme="minorHAnsi" w:cstheme="minorHAnsi"/>
          <w:sz w:val="24"/>
          <w:lang w:val="ru-RU"/>
        </w:rPr>
      </w:pPr>
      <w:r w:rsidRPr="000D6275">
        <w:rPr>
          <w:rFonts w:asciiTheme="minorHAnsi" w:hAnsiTheme="minorHAnsi" w:cstheme="minorHAnsi"/>
          <w:sz w:val="24"/>
          <w:lang w:val="ru-RU"/>
        </w:rPr>
        <w:t>Примите меры по защит</w:t>
      </w:r>
      <w:r w:rsidR="004B5A31">
        <w:rPr>
          <w:rFonts w:asciiTheme="minorHAnsi" w:hAnsiTheme="minorHAnsi" w:cstheme="minorHAnsi"/>
          <w:sz w:val="24"/>
          <w:lang w:val="ru-RU"/>
        </w:rPr>
        <w:t>е оборудования от дождя и влаги</w:t>
      </w:r>
      <w:r w:rsidRPr="000D6275">
        <w:rPr>
          <w:rFonts w:asciiTheme="minorHAnsi" w:hAnsiTheme="minorHAnsi" w:cstheme="minorHAnsi"/>
          <w:sz w:val="24"/>
          <w:lang w:val="ru-RU"/>
        </w:rPr>
        <w:t xml:space="preserve"> </w:t>
      </w:r>
    </w:p>
    <w:p w14:paraId="731D6EE2" w14:textId="77777777" w:rsidR="008E4985" w:rsidRPr="00182E11" w:rsidRDefault="008E4985" w:rsidP="007170E7">
      <w:pPr>
        <w:numPr>
          <w:ilvl w:val="1"/>
          <w:numId w:val="0"/>
        </w:numPr>
        <w:spacing w:line="276" w:lineRule="auto"/>
        <w:ind w:firstLine="420"/>
        <w:rPr>
          <w:rFonts w:asciiTheme="minorHAnsi" w:hAnsiTheme="minorHAnsi" w:cstheme="minorHAnsi"/>
          <w:sz w:val="24"/>
          <w:lang w:val="ru-RU"/>
        </w:rPr>
      </w:pPr>
    </w:p>
    <w:p w14:paraId="4B33DB59" w14:textId="77777777" w:rsidR="00AD55B3" w:rsidRPr="00182E11" w:rsidRDefault="00AD55B3" w:rsidP="007170E7">
      <w:pPr>
        <w:numPr>
          <w:ilvl w:val="1"/>
          <w:numId w:val="0"/>
        </w:numPr>
        <w:spacing w:line="276" w:lineRule="auto"/>
        <w:ind w:firstLine="420"/>
        <w:rPr>
          <w:rFonts w:asciiTheme="minorHAnsi" w:hAnsiTheme="minorHAnsi" w:cstheme="minorHAnsi"/>
          <w:sz w:val="24"/>
          <w:lang w:val="ru-RU"/>
        </w:rPr>
      </w:pPr>
    </w:p>
    <w:p w14:paraId="1F72B9EE" w14:textId="77777777" w:rsidR="007170E7" w:rsidRPr="00A11C9F" w:rsidRDefault="007170E7" w:rsidP="007170E7">
      <w:pPr>
        <w:numPr>
          <w:ilvl w:val="1"/>
          <w:numId w:val="0"/>
        </w:numPr>
        <w:spacing w:line="276" w:lineRule="auto"/>
        <w:rPr>
          <w:rFonts w:asciiTheme="minorHAnsi" w:hAnsiTheme="minorHAnsi" w:cstheme="minorHAnsi"/>
          <w:sz w:val="24"/>
          <w:lang w:val="ru-RU"/>
        </w:rPr>
      </w:pPr>
    </w:p>
    <w:p w14:paraId="0F5395B6" w14:textId="77777777" w:rsidR="007170E7" w:rsidRPr="00A11C9F" w:rsidRDefault="007170E7" w:rsidP="00B14C8C">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6" w:name="_Toc10635275"/>
      <w:bookmarkStart w:id="7" w:name="_Toc128743647"/>
      <w:r w:rsidRPr="00A11C9F">
        <w:rPr>
          <w:rStyle w:val="ab"/>
          <w:rFonts w:asciiTheme="minorHAnsi" w:eastAsia="SimSun" w:hAnsiTheme="minorHAnsi" w:cstheme="minorHAnsi"/>
          <w:b/>
          <w:bCs w:val="0"/>
          <w:sz w:val="24"/>
          <w:szCs w:val="24"/>
        </w:rPr>
        <w:t>БЕЗОПАСНОСТЬ ПРИ ПОДКЛЮЧЕНИИ</w:t>
      </w:r>
      <w:bookmarkEnd w:id="6"/>
      <w:bookmarkEnd w:id="7"/>
    </w:p>
    <w:p w14:paraId="14A32E14" w14:textId="77777777" w:rsidR="000D6275" w:rsidRPr="00741472" w:rsidRDefault="000D6275" w:rsidP="00741472">
      <w:pPr>
        <w:pStyle w:val="Default"/>
        <w:rPr>
          <w:rFonts w:asciiTheme="minorHAnsi" w:hAnsiTheme="minorHAnsi" w:cstheme="minorHAnsi"/>
          <w:color w:val="auto"/>
          <w:kern w:val="2"/>
          <w:lang w:eastAsia="zh-CN"/>
        </w:rPr>
      </w:pPr>
      <w:r w:rsidRPr="00741472">
        <w:rPr>
          <w:rFonts w:asciiTheme="minorHAnsi" w:hAnsiTheme="minorHAnsi" w:cstheme="minorHAnsi"/>
          <w:b/>
          <w:color w:val="auto"/>
          <w:kern w:val="2"/>
          <w:lang w:eastAsia="zh-CN"/>
        </w:rPr>
        <w:t>Внимание!</w:t>
      </w:r>
      <w:r w:rsidRPr="00741472">
        <w:rPr>
          <w:rFonts w:asciiTheme="minorHAnsi" w:hAnsiTheme="minorHAnsi" w:cstheme="minorHAnsi"/>
          <w:color w:val="auto"/>
          <w:kern w:val="2"/>
          <w:lang w:eastAsia="zh-CN"/>
        </w:rPr>
        <w:t xml:space="preserve"> Допуск к работе на данном оборудовании возможен только после ознакомления с настоящим руководством по эксплуатации и прохождения инструктажа по технике безопасности. </w:t>
      </w:r>
    </w:p>
    <w:p w14:paraId="532B6944" w14:textId="77777777" w:rsidR="00741472"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Во время работы корпус прибора становится горячим. Не трогайте его руками! </w:t>
      </w:r>
    </w:p>
    <w:p w14:paraId="437231CA" w14:textId="77777777" w:rsidR="00741472"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Никогда не снимайте кр</w:t>
      </w:r>
      <w:r w:rsidR="00741472">
        <w:rPr>
          <w:rFonts w:asciiTheme="minorHAnsi" w:hAnsiTheme="minorHAnsi" w:cstheme="minorHAnsi"/>
          <w:color w:val="auto"/>
          <w:kern w:val="2"/>
          <w:lang w:eastAsia="zh-CN"/>
        </w:rPr>
        <w:t>ышку аппарата во время кипения.</w:t>
      </w:r>
    </w:p>
    <w:p w14:paraId="0EECF54B" w14:textId="77777777" w:rsidR="007233E5"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При монтаже, подготовке к работе, эксплуатации, техническом обслуживании и ремонте, наряду с соблюдением требований безопасности, изложенных в настоящей инструкции, необходимо строго соблюдать правила техники безопасности и пожарной безопасности в соответствии с нормативными актами той страны, где эксплуатируется данный аппарат. </w:t>
      </w:r>
    </w:p>
    <w:p w14:paraId="338AE8BB" w14:textId="77777777" w:rsidR="007233E5"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233E5">
        <w:rPr>
          <w:rFonts w:asciiTheme="minorHAnsi" w:hAnsiTheme="minorHAnsi" w:cstheme="minorHAnsi"/>
          <w:color w:val="auto"/>
          <w:kern w:val="2"/>
          <w:lang w:eastAsia="zh-CN"/>
        </w:rPr>
        <w:t xml:space="preserve">Храните аппарат в недоступном для детей месте. </w:t>
      </w:r>
    </w:p>
    <w:p w14:paraId="730F2765" w14:textId="77777777" w:rsidR="000D6275" w:rsidRPr="007233E5" w:rsidRDefault="000D6275" w:rsidP="007233E5">
      <w:pPr>
        <w:pStyle w:val="Default"/>
        <w:numPr>
          <w:ilvl w:val="0"/>
          <w:numId w:val="10"/>
        </w:numPr>
        <w:spacing w:after="98"/>
        <w:contextualSpacing/>
        <w:rPr>
          <w:rFonts w:asciiTheme="minorHAnsi" w:hAnsiTheme="minorHAnsi" w:cstheme="minorHAnsi"/>
          <w:color w:val="auto"/>
          <w:kern w:val="2"/>
          <w:lang w:eastAsia="zh-CN"/>
        </w:rPr>
      </w:pPr>
      <w:r w:rsidRPr="007233E5">
        <w:rPr>
          <w:rFonts w:asciiTheme="minorHAnsi" w:hAnsiTheme="minorHAnsi" w:cstheme="minorHAnsi"/>
          <w:color w:val="auto"/>
          <w:kern w:val="2"/>
          <w:lang w:eastAsia="zh-CN"/>
        </w:rPr>
        <w:t xml:space="preserve">Не допускается оставлять аппарат включенным без присмотра. </w:t>
      </w:r>
    </w:p>
    <w:p w14:paraId="27674940" w14:textId="77777777"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храните огнеопасные предметы в непосредственной близости от аппарата. </w:t>
      </w:r>
    </w:p>
    <w:p w14:paraId="4071E3F5" w14:textId="77777777"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При хранении аппарата температура окружающей среды должна быть ниже 45°С, влажность не должна превышать 85%. </w:t>
      </w:r>
    </w:p>
    <w:p w14:paraId="6C430152" w14:textId="77777777"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Если аппарат не используется - отключите аппарат от электрической сети. </w:t>
      </w:r>
    </w:p>
    <w:p w14:paraId="6196A664" w14:textId="77777777"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Если аппарат не используется или используется при неблагоприятных погодных условиях, отключайте аппарат от источника питания, чтобы предотвратить аварийные ситуации. </w:t>
      </w:r>
    </w:p>
    <w:p w14:paraId="6B7A310D" w14:textId="77777777"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Строго запрещено мыть аппарат открытым источником воды. Несоблюдение данного правила может привести к повреждению оборудования и человеческим травмам, возможно с летальным исходом. </w:t>
      </w:r>
    </w:p>
    <w:p w14:paraId="49B8C10C" w14:textId="77777777"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допускайте попадания воды на розетку и выключатель. </w:t>
      </w:r>
    </w:p>
    <w:p w14:paraId="4FD2D6FB" w14:textId="77777777"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Запрещено мыть рабочие поверхности аппарата, не дождавшись их остывания. </w:t>
      </w:r>
    </w:p>
    <w:p w14:paraId="668E2B0E" w14:textId="77777777"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Перед мойкой, ремонтом или перемещением аппарата сначала вытащите вилку из розетки. </w:t>
      </w:r>
    </w:p>
    <w:p w14:paraId="7716AA0D" w14:textId="77777777"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трогайте силовой кабель мокрыми руками, в ином случае возможно поражение электрическим током. </w:t>
      </w:r>
    </w:p>
    <w:p w14:paraId="3B869921" w14:textId="77777777"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Проводите чистку нерабочих поверхностей аппарата мягкой и сухой тряпкой. </w:t>
      </w:r>
    </w:p>
    <w:p w14:paraId="35AD49C0" w14:textId="77777777"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Проведение технического обслуживания или ремонтных работ допускается только после отключения аппарата от источника питания. </w:t>
      </w:r>
    </w:p>
    <w:p w14:paraId="53F31E85" w14:textId="77777777"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прикасайтесь к выключателю или вилке мокрыми руками. </w:t>
      </w:r>
    </w:p>
    <w:p w14:paraId="30E6B101" w14:textId="77777777"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Не тяните с силой кабель питания, чтобы не повредить кабель питания и не допустить возникновения электрической утечки. </w:t>
      </w:r>
    </w:p>
    <w:p w14:paraId="1D21414B" w14:textId="77777777" w:rsidR="000D6275" w:rsidRPr="00741472" w:rsidRDefault="000D6275" w:rsidP="007233E5">
      <w:pPr>
        <w:pStyle w:val="Default"/>
        <w:numPr>
          <w:ilvl w:val="0"/>
          <w:numId w:val="10"/>
        </w:numPr>
        <w:spacing w:after="104"/>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Если вы заметили повреждение силового кабеля, немедленно проведите его замену. В противном случае это может привести к поражению электрическим током или возгоранию. </w:t>
      </w:r>
    </w:p>
    <w:p w14:paraId="1FD28A21" w14:textId="77777777" w:rsidR="000D6275" w:rsidRPr="00741472" w:rsidRDefault="00472F06" w:rsidP="007233E5">
      <w:pPr>
        <w:pStyle w:val="Default"/>
        <w:numPr>
          <w:ilvl w:val="0"/>
          <w:numId w:val="10"/>
        </w:numPr>
        <w:spacing w:after="104"/>
        <w:contextualSpacing/>
        <w:rPr>
          <w:rFonts w:asciiTheme="minorHAnsi" w:hAnsiTheme="minorHAnsi" w:cstheme="minorHAnsi"/>
          <w:color w:val="auto"/>
          <w:kern w:val="2"/>
          <w:lang w:eastAsia="zh-CN"/>
        </w:rPr>
      </w:pPr>
      <w:r>
        <w:rPr>
          <w:rFonts w:asciiTheme="minorHAnsi" w:hAnsiTheme="minorHAnsi" w:cstheme="minorHAnsi"/>
          <w:color w:val="auto"/>
          <w:kern w:val="2"/>
          <w:lang w:eastAsia="zh-CN"/>
        </w:rPr>
        <w:t>Не передвигайте аппарат во</w:t>
      </w:r>
      <w:r w:rsidR="000D6275" w:rsidRPr="00741472">
        <w:rPr>
          <w:rFonts w:asciiTheme="minorHAnsi" w:hAnsiTheme="minorHAnsi" w:cstheme="minorHAnsi"/>
          <w:color w:val="auto"/>
          <w:kern w:val="2"/>
          <w:lang w:eastAsia="zh-CN"/>
        </w:rPr>
        <w:t xml:space="preserve">время его работы. </w:t>
      </w:r>
    </w:p>
    <w:p w14:paraId="6B09CA16" w14:textId="77777777" w:rsidR="000D6275" w:rsidRPr="007233E5" w:rsidRDefault="000D6275" w:rsidP="007233E5">
      <w:pPr>
        <w:pStyle w:val="Default"/>
        <w:numPr>
          <w:ilvl w:val="0"/>
          <w:numId w:val="10"/>
        </w:numPr>
        <w:contextualSpacing/>
        <w:rPr>
          <w:rFonts w:asciiTheme="minorHAnsi" w:hAnsiTheme="minorHAnsi" w:cstheme="minorHAnsi"/>
          <w:color w:val="auto"/>
          <w:kern w:val="2"/>
          <w:lang w:eastAsia="zh-CN"/>
        </w:rPr>
      </w:pPr>
      <w:r w:rsidRPr="00741472">
        <w:rPr>
          <w:rFonts w:asciiTheme="minorHAnsi" w:hAnsiTheme="minorHAnsi" w:cstheme="minorHAnsi"/>
          <w:color w:val="auto"/>
          <w:kern w:val="2"/>
          <w:lang w:eastAsia="zh-CN"/>
        </w:rPr>
        <w:t xml:space="preserve">Детям старше 8 лет и люди с ограниченными возможностями могут пользоваться аппаратом при условии, что они находятся под присмотром или прошли инструктаж на тему техники безопасности и понимают связанные с ней потенциальные угрозы. </w:t>
      </w:r>
    </w:p>
    <w:p w14:paraId="719A8D60" w14:textId="77777777" w:rsidR="007170E7" w:rsidRPr="007233E5" w:rsidRDefault="000D6275" w:rsidP="007233E5">
      <w:pPr>
        <w:pStyle w:val="a5"/>
        <w:numPr>
          <w:ilvl w:val="0"/>
          <w:numId w:val="10"/>
        </w:numPr>
        <w:spacing w:line="276" w:lineRule="auto"/>
        <w:rPr>
          <w:rFonts w:asciiTheme="minorHAnsi" w:hAnsiTheme="minorHAnsi" w:cstheme="minorHAnsi"/>
          <w:sz w:val="24"/>
          <w:lang w:val="ru-RU"/>
        </w:rPr>
      </w:pPr>
      <w:r w:rsidRPr="007233E5">
        <w:rPr>
          <w:rFonts w:asciiTheme="minorHAnsi" w:hAnsiTheme="minorHAnsi" w:cstheme="minorHAnsi"/>
          <w:sz w:val="24"/>
          <w:lang w:val="ru-RU"/>
        </w:rPr>
        <w:t xml:space="preserve">Прекратить использование аппарата при некорректной работе, повреждении или падении электрокипятильника, при повреждении питающего кабеля или </w:t>
      </w:r>
      <w:proofErr w:type="gramStart"/>
      <w:r w:rsidRPr="007233E5">
        <w:rPr>
          <w:rFonts w:asciiTheme="minorHAnsi" w:hAnsiTheme="minorHAnsi" w:cstheme="minorHAnsi"/>
          <w:sz w:val="24"/>
          <w:lang w:val="ru-RU"/>
        </w:rPr>
        <w:t>вилки.</w:t>
      </w:r>
      <w:r w:rsidR="00C144D2" w:rsidRPr="007233E5">
        <w:rPr>
          <w:rFonts w:asciiTheme="minorHAnsi" w:hAnsiTheme="minorHAnsi" w:cstheme="minorHAnsi"/>
          <w:sz w:val="24"/>
          <w:lang w:val="ru-RU"/>
        </w:rPr>
        <w:t>.</w:t>
      </w:r>
      <w:proofErr w:type="gramEnd"/>
    </w:p>
    <w:p w14:paraId="512E7E8E" w14:textId="77777777" w:rsidR="00E60B05" w:rsidRPr="00A11C9F" w:rsidRDefault="00E60B05">
      <w:pPr>
        <w:widowControl/>
        <w:spacing w:after="200" w:line="276" w:lineRule="auto"/>
        <w:jc w:val="left"/>
        <w:rPr>
          <w:rFonts w:asciiTheme="minorHAnsi" w:hAnsiTheme="minorHAnsi" w:cstheme="minorHAnsi"/>
          <w:sz w:val="24"/>
          <w:lang w:val="ru-RU"/>
        </w:rPr>
      </w:pPr>
      <w:r w:rsidRPr="00A11C9F">
        <w:rPr>
          <w:rFonts w:asciiTheme="minorHAnsi" w:hAnsiTheme="minorHAnsi" w:cstheme="minorHAnsi"/>
          <w:sz w:val="24"/>
          <w:lang w:val="ru-RU"/>
        </w:rPr>
        <w:br w:type="page"/>
      </w:r>
    </w:p>
    <w:p w14:paraId="7FB9EFF7" w14:textId="77777777" w:rsidR="009A5521" w:rsidRPr="00A11C9F" w:rsidRDefault="00D14011" w:rsidP="009A5521">
      <w:pPr>
        <w:pStyle w:val="3"/>
        <w:numPr>
          <w:ilvl w:val="0"/>
          <w:numId w:val="4"/>
        </w:numPr>
        <w:tabs>
          <w:tab w:val="left" w:pos="284"/>
        </w:tabs>
        <w:spacing w:after="120"/>
        <w:ind w:left="0" w:firstLine="0"/>
        <w:rPr>
          <w:rFonts w:asciiTheme="minorHAnsi" w:eastAsia="SimSun" w:hAnsiTheme="minorHAnsi" w:cstheme="minorHAnsi"/>
          <w:sz w:val="24"/>
          <w:szCs w:val="24"/>
        </w:rPr>
      </w:pPr>
      <w:bookmarkStart w:id="8" w:name="_Toc128743648"/>
      <w:r w:rsidRPr="00A11C9F">
        <w:rPr>
          <w:rStyle w:val="ab"/>
          <w:rFonts w:asciiTheme="minorHAnsi" w:eastAsia="SimSun" w:hAnsiTheme="minorHAnsi" w:cstheme="minorHAnsi"/>
          <w:b/>
          <w:bCs w:val="0"/>
          <w:sz w:val="24"/>
          <w:szCs w:val="24"/>
        </w:rPr>
        <w:lastRenderedPageBreak/>
        <w:t>ТЕХНИЧЕСКИЕ ХАРАКТЕРИСТИКИ</w:t>
      </w:r>
      <w:bookmarkEnd w:id="8"/>
    </w:p>
    <w:p w14:paraId="1B37C387" w14:textId="77777777" w:rsidR="00AD55B3" w:rsidRDefault="00C55821" w:rsidP="00E21CC2">
      <w:pPr>
        <w:numPr>
          <w:ilvl w:val="1"/>
          <w:numId w:val="0"/>
        </w:numPr>
        <w:spacing w:line="276" w:lineRule="auto"/>
        <w:jc w:val="left"/>
        <w:rPr>
          <w:rFonts w:asciiTheme="minorHAnsi" w:hAnsiTheme="minorHAnsi" w:cstheme="minorHAnsi"/>
          <w:b/>
          <w:sz w:val="24"/>
          <w:lang w:val="ru-RU"/>
        </w:rPr>
      </w:pPr>
      <w:r>
        <w:rPr>
          <w:rFonts w:asciiTheme="minorHAnsi" w:hAnsiTheme="minorHAnsi" w:cstheme="minorHAnsi"/>
          <w:b/>
          <w:noProof/>
          <w:sz w:val="24"/>
          <w:lang w:val="ru-RU" w:eastAsia="ru-RU"/>
        </w:rPr>
        <w:drawing>
          <wp:inline distT="0" distB="0" distL="0" distR="0" wp14:anchorId="4CD2003B" wp14:editId="2F5FA390">
            <wp:extent cx="3294992" cy="2415540"/>
            <wp:effectExtent l="0" t="0" r="1270" b="381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1654" cy="2442417"/>
                    </a:xfrm>
                    <a:prstGeom prst="rect">
                      <a:avLst/>
                    </a:prstGeom>
                    <a:noFill/>
                    <a:ln>
                      <a:noFill/>
                    </a:ln>
                  </pic:spPr>
                </pic:pic>
              </a:graphicData>
            </a:graphic>
          </wp:inline>
        </w:drawing>
      </w:r>
      <w:r w:rsidR="00E21CC2">
        <w:rPr>
          <w:noProof/>
        </w:rPr>
        <w:drawing>
          <wp:inline distT="0" distB="0" distL="0" distR="0" wp14:anchorId="6FEC9B02" wp14:editId="63037EDB">
            <wp:extent cx="2438400" cy="2438400"/>
            <wp:effectExtent l="0" t="0" r="0" b="0"/>
            <wp:docPr id="19394962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a:noFill/>
                    </a:ln>
                  </pic:spPr>
                </pic:pic>
              </a:graphicData>
            </a:graphic>
          </wp:inline>
        </w:drawing>
      </w:r>
    </w:p>
    <w:p w14:paraId="4554E1FE" w14:textId="77777777" w:rsidR="009C751A" w:rsidRDefault="009C751A" w:rsidP="007170E7">
      <w:pPr>
        <w:numPr>
          <w:ilvl w:val="1"/>
          <w:numId w:val="0"/>
        </w:numPr>
        <w:spacing w:line="276" w:lineRule="auto"/>
        <w:rPr>
          <w:rFonts w:asciiTheme="minorHAnsi" w:hAnsiTheme="minorHAnsi" w:cstheme="minorHAnsi"/>
          <w:b/>
          <w:sz w:val="24"/>
          <w:lang w:val="ru-RU"/>
        </w:rPr>
      </w:pPr>
    </w:p>
    <w:tbl>
      <w:tblPr>
        <w:tblStyle w:val="af0"/>
        <w:tblpPr w:leftFromText="180" w:rightFromText="180" w:vertAnchor="text" w:horzAnchor="margin" w:tblpXSpec="center" w:tblpY="-71"/>
        <w:tblW w:w="0" w:type="auto"/>
        <w:tblLayout w:type="fixed"/>
        <w:tblLook w:val="04A0" w:firstRow="1" w:lastRow="0" w:firstColumn="1" w:lastColumn="0" w:noHBand="0" w:noVBand="1"/>
      </w:tblPr>
      <w:tblGrid>
        <w:gridCol w:w="562"/>
        <w:gridCol w:w="3544"/>
      </w:tblGrid>
      <w:tr w:rsidR="00C55821" w14:paraId="02F701C1" w14:textId="77777777" w:rsidTr="00B54A66">
        <w:tc>
          <w:tcPr>
            <w:tcW w:w="4106" w:type="dxa"/>
            <w:gridSpan w:val="2"/>
          </w:tcPr>
          <w:p w14:paraId="646E9FD8" w14:textId="77777777" w:rsidR="00C55821" w:rsidRPr="00483A3A" w:rsidRDefault="006E7F3C" w:rsidP="00C55821">
            <w:pPr>
              <w:pStyle w:val="Default"/>
              <w:contextualSpacing/>
              <w:jc w:val="center"/>
              <w:rPr>
                <w:rFonts w:asciiTheme="minorHAnsi" w:hAnsiTheme="minorHAnsi" w:cstheme="minorHAnsi"/>
                <w:b/>
                <w:color w:val="auto"/>
                <w:kern w:val="2"/>
                <w:lang w:eastAsia="zh-CN"/>
              </w:rPr>
            </w:pPr>
            <w:r>
              <w:rPr>
                <w:rFonts w:asciiTheme="minorHAnsi" w:hAnsiTheme="minorHAnsi" w:cstheme="minorHAnsi"/>
                <w:b/>
                <w:color w:val="auto"/>
                <w:kern w:val="2"/>
                <w:lang w:eastAsia="zh-CN"/>
              </w:rPr>
              <w:t>ОПИСАНИЕ ПРИБОРА</w:t>
            </w:r>
          </w:p>
        </w:tc>
      </w:tr>
      <w:tr w:rsidR="00C55821" w14:paraId="4B15E495" w14:textId="77777777" w:rsidTr="00B54A66">
        <w:tc>
          <w:tcPr>
            <w:tcW w:w="562" w:type="dxa"/>
          </w:tcPr>
          <w:p w14:paraId="590B0C3F" w14:textId="77777777"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1</w:t>
            </w:r>
          </w:p>
        </w:tc>
        <w:tc>
          <w:tcPr>
            <w:tcW w:w="3544" w:type="dxa"/>
          </w:tcPr>
          <w:p w14:paraId="17E1C381" w14:textId="77777777" w:rsidR="00C55821" w:rsidRPr="00CD30C4" w:rsidRDefault="00C55821" w:rsidP="00215A33">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Крышка (Тип А)</w:t>
            </w:r>
          </w:p>
        </w:tc>
      </w:tr>
      <w:tr w:rsidR="00C55821" w14:paraId="73A97E7D" w14:textId="77777777" w:rsidTr="00B54A66">
        <w:tc>
          <w:tcPr>
            <w:tcW w:w="562" w:type="dxa"/>
          </w:tcPr>
          <w:p w14:paraId="21EF153A" w14:textId="77777777"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2</w:t>
            </w:r>
          </w:p>
        </w:tc>
        <w:tc>
          <w:tcPr>
            <w:tcW w:w="3544" w:type="dxa"/>
          </w:tcPr>
          <w:p w14:paraId="6C0E1787" w14:textId="77777777"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Крышка (Тип Б)</w:t>
            </w:r>
          </w:p>
        </w:tc>
      </w:tr>
      <w:tr w:rsidR="00C55821" w14:paraId="26DBC635" w14:textId="77777777" w:rsidTr="00B54A66">
        <w:tc>
          <w:tcPr>
            <w:tcW w:w="562" w:type="dxa"/>
          </w:tcPr>
          <w:p w14:paraId="486689B4" w14:textId="77777777"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3</w:t>
            </w:r>
          </w:p>
        </w:tc>
        <w:tc>
          <w:tcPr>
            <w:tcW w:w="3544" w:type="dxa"/>
          </w:tcPr>
          <w:p w14:paraId="20BDA7D1" w14:textId="77777777" w:rsidR="00C55821" w:rsidRPr="00CD30C4" w:rsidRDefault="00C55821"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Корпус из нержавеющей стали</w:t>
            </w:r>
          </w:p>
        </w:tc>
      </w:tr>
      <w:tr w:rsidR="00C55821" w14:paraId="32EC509E" w14:textId="77777777" w:rsidTr="00B54A66">
        <w:tc>
          <w:tcPr>
            <w:tcW w:w="562" w:type="dxa"/>
          </w:tcPr>
          <w:p w14:paraId="584FAB74" w14:textId="77777777"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4</w:t>
            </w:r>
          </w:p>
        </w:tc>
        <w:tc>
          <w:tcPr>
            <w:tcW w:w="3544" w:type="dxa"/>
          </w:tcPr>
          <w:p w14:paraId="037176EF" w14:textId="77777777" w:rsidR="00C55821" w:rsidRPr="00CD30C4" w:rsidRDefault="00B54A66"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Шкала уровня воды</w:t>
            </w:r>
          </w:p>
        </w:tc>
      </w:tr>
      <w:tr w:rsidR="00C55821" w14:paraId="18B45F41" w14:textId="77777777" w:rsidTr="00B54A66">
        <w:tc>
          <w:tcPr>
            <w:tcW w:w="562" w:type="dxa"/>
          </w:tcPr>
          <w:p w14:paraId="2EDD942B" w14:textId="77777777" w:rsidR="00C55821" w:rsidRPr="00CD30C4" w:rsidRDefault="00C55821"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5</w:t>
            </w:r>
          </w:p>
        </w:tc>
        <w:tc>
          <w:tcPr>
            <w:tcW w:w="3544" w:type="dxa"/>
          </w:tcPr>
          <w:p w14:paraId="0589F623" w14:textId="77777777" w:rsidR="00C55821" w:rsidRPr="00512844" w:rsidRDefault="00B54A66"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Кра</w:t>
            </w:r>
            <w:r w:rsidR="00512844">
              <w:rPr>
                <w:rFonts w:asciiTheme="minorHAnsi" w:hAnsiTheme="minorHAnsi" w:cstheme="minorHAnsi"/>
                <w:color w:val="auto"/>
                <w:kern w:val="2"/>
                <w:lang w:eastAsia="zh-CN"/>
              </w:rPr>
              <w:t>н*</w:t>
            </w:r>
          </w:p>
        </w:tc>
      </w:tr>
      <w:tr w:rsidR="00B54A66" w14:paraId="2BA70D51" w14:textId="77777777" w:rsidTr="00B54A66">
        <w:tc>
          <w:tcPr>
            <w:tcW w:w="562" w:type="dxa"/>
          </w:tcPr>
          <w:p w14:paraId="5AB6FF7A" w14:textId="77777777" w:rsidR="00B54A66" w:rsidRDefault="00B54A66"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6А</w:t>
            </w:r>
          </w:p>
        </w:tc>
        <w:tc>
          <w:tcPr>
            <w:tcW w:w="3544" w:type="dxa"/>
          </w:tcPr>
          <w:p w14:paraId="3973D45F" w14:textId="77777777" w:rsidR="00B54A66" w:rsidRPr="00215A33" w:rsidRDefault="00215A33"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Индикатор нагрева</w:t>
            </w:r>
          </w:p>
        </w:tc>
      </w:tr>
      <w:tr w:rsidR="00B54A66" w14:paraId="6F568C13" w14:textId="77777777" w:rsidTr="00B54A66">
        <w:tc>
          <w:tcPr>
            <w:tcW w:w="562" w:type="dxa"/>
          </w:tcPr>
          <w:p w14:paraId="42B696DF" w14:textId="77777777" w:rsidR="00B54A66" w:rsidRPr="00F51D92" w:rsidRDefault="00F51D92" w:rsidP="00C55821">
            <w:pPr>
              <w:pStyle w:val="Default"/>
              <w:contextualSpacing/>
              <w:jc w:val="center"/>
              <w:rPr>
                <w:rFonts w:asciiTheme="minorHAnsi" w:hAnsiTheme="minorHAnsi" w:cstheme="minorHAnsi"/>
                <w:color w:val="auto"/>
                <w:kern w:val="2"/>
                <w:lang w:val="en-US" w:eastAsia="zh-CN"/>
              </w:rPr>
            </w:pPr>
            <w:r>
              <w:rPr>
                <w:rFonts w:asciiTheme="minorHAnsi" w:hAnsiTheme="minorHAnsi" w:cstheme="minorHAnsi"/>
                <w:color w:val="auto"/>
                <w:kern w:val="2"/>
                <w:lang w:eastAsia="zh-CN"/>
              </w:rPr>
              <w:t>6</w:t>
            </w:r>
            <w:r>
              <w:rPr>
                <w:rFonts w:asciiTheme="minorHAnsi" w:hAnsiTheme="minorHAnsi" w:cstheme="minorHAnsi"/>
                <w:color w:val="auto"/>
                <w:kern w:val="2"/>
                <w:lang w:val="en-US" w:eastAsia="zh-CN"/>
              </w:rPr>
              <w:t>B</w:t>
            </w:r>
          </w:p>
        </w:tc>
        <w:tc>
          <w:tcPr>
            <w:tcW w:w="3544" w:type="dxa"/>
          </w:tcPr>
          <w:p w14:paraId="71C6B68F" w14:textId="77777777" w:rsidR="00B54A66" w:rsidRPr="00CD30C4" w:rsidRDefault="00215A33" w:rsidP="00B54A66">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Индикатор нагрева</w:t>
            </w:r>
          </w:p>
        </w:tc>
      </w:tr>
      <w:tr w:rsidR="00B54A66" w14:paraId="51C4D3CF" w14:textId="77777777" w:rsidTr="00B54A66">
        <w:tc>
          <w:tcPr>
            <w:tcW w:w="562" w:type="dxa"/>
          </w:tcPr>
          <w:p w14:paraId="6648A61E" w14:textId="77777777" w:rsidR="00B54A66" w:rsidRDefault="00F51D92"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7</w:t>
            </w:r>
          </w:p>
        </w:tc>
        <w:tc>
          <w:tcPr>
            <w:tcW w:w="3544" w:type="dxa"/>
          </w:tcPr>
          <w:p w14:paraId="0C19B86D" w14:textId="77777777" w:rsidR="00F51D92" w:rsidRPr="00F51D92" w:rsidRDefault="00F51D92" w:rsidP="00F51D92">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Переключатель ВКЛ</w:t>
            </w:r>
            <w:r>
              <w:rPr>
                <w:rFonts w:asciiTheme="minorHAnsi" w:hAnsiTheme="minorHAnsi" w:cstheme="minorHAnsi"/>
                <w:color w:val="auto"/>
                <w:kern w:val="2"/>
                <w:lang w:val="en-US" w:eastAsia="zh-CN"/>
              </w:rPr>
              <w:t>/</w:t>
            </w:r>
            <w:r>
              <w:rPr>
                <w:rFonts w:asciiTheme="minorHAnsi" w:hAnsiTheme="minorHAnsi" w:cstheme="minorHAnsi"/>
                <w:color w:val="auto"/>
                <w:kern w:val="2"/>
                <w:lang w:eastAsia="zh-CN"/>
              </w:rPr>
              <w:t>ВЫКЛ</w:t>
            </w:r>
          </w:p>
        </w:tc>
      </w:tr>
      <w:tr w:rsidR="00F51D92" w14:paraId="5DC20515" w14:textId="77777777" w:rsidTr="00B54A66">
        <w:tc>
          <w:tcPr>
            <w:tcW w:w="562" w:type="dxa"/>
          </w:tcPr>
          <w:p w14:paraId="06FE9E78" w14:textId="77777777" w:rsidR="00F51D92" w:rsidRDefault="00F51D92" w:rsidP="00C55821">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8</w:t>
            </w:r>
          </w:p>
        </w:tc>
        <w:tc>
          <w:tcPr>
            <w:tcW w:w="3544" w:type="dxa"/>
          </w:tcPr>
          <w:p w14:paraId="71121524" w14:textId="77777777" w:rsidR="00F51D92" w:rsidRDefault="00F51D92" w:rsidP="00F51D92">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Регулятор температуры</w:t>
            </w:r>
          </w:p>
        </w:tc>
      </w:tr>
      <w:tr w:rsidR="00F51D92" w14:paraId="06B901CE" w14:textId="77777777" w:rsidTr="00B54A66">
        <w:tc>
          <w:tcPr>
            <w:tcW w:w="562" w:type="dxa"/>
          </w:tcPr>
          <w:p w14:paraId="7749CBF8" w14:textId="77777777" w:rsidR="00F51D92" w:rsidRPr="00215A33" w:rsidRDefault="00F51D92" w:rsidP="00C55821">
            <w:pPr>
              <w:pStyle w:val="Default"/>
              <w:contextualSpacing/>
              <w:jc w:val="center"/>
              <w:rPr>
                <w:rFonts w:asciiTheme="minorHAnsi" w:hAnsiTheme="minorHAnsi" w:cstheme="minorHAnsi"/>
                <w:color w:val="auto"/>
                <w:kern w:val="2"/>
                <w:lang w:val="en-US" w:eastAsia="zh-CN"/>
              </w:rPr>
            </w:pPr>
            <w:r>
              <w:rPr>
                <w:rFonts w:asciiTheme="minorHAnsi" w:hAnsiTheme="minorHAnsi" w:cstheme="minorHAnsi"/>
                <w:color w:val="auto"/>
                <w:kern w:val="2"/>
                <w:lang w:eastAsia="zh-CN"/>
              </w:rPr>
              <w:t>9</w:t>
            </w:r>
          </w:p>
        </w:tc>
        <w:tc>
          <w:tcPr>
            <w:tcW w:w="3544" w:type="dxa"/>
          </w:tcPr>
          <w:p w14:paraId="6522E506" w14:textId="77777777" w:rsidR="00F51D92" w:rsidRDefault="00CB5A1D" w:rsidP="00F51D92">
            <w:pPr>
              <w:pStyle w:val="Default"/>
              <w:contextualSpacing/>
              <w:jc w:val="center"/>
              <w:rPr>
                <w:rFonts w:asciiTheme="minorHAnsi" w:hAnsiTheme="minorHAnsi" w:cstheme="minorHAnsi"/>
                <w:color w:val="auto"/>
                <w:kern w:val="2"/>
                <w:lang w:eastAsia="zh-CN"/>
              </w:rPr>
            </w:pPr>
            <w:r>
              <w:rPr>
                <w:rFonts w:asciiTheme="minorHAnsi" w:hAnsiTheme="minorHAnsi" w:cstheme="minorHAnsi"/>
                <w:color w:val="auto"/>
                <w:kern w:val="2"/>
                <w:lang w:eastAsia="zh-CN"/>
              </w:rPr>
              <w:t>Полиуретановая п</w:t>
            </w:r>
            <w:r w:rsidR="00A17A87">
              <w:rPr>
                <w:rFonts w:asciiTheme="minorHAnsi" w:hAnsiTheme="minorHAnsi" w:cstheme="minorHAnsi"/>
                <w:color w:val="auto"/>
                <w:kern w:val="2"/>
                <w:lang w:eastAsia="zh-CN"/>
              </w:rPr>
              <w:t>одставка</w:t>
            </w:r>
          </w:p>
        </w:tc>
      </w:tr>
    </w:tbl>
    <w:p w14:paraId="02870186" w14:textId="77777777" w:rsidR="009C751A" w:rsidRDefault="009C751A" w:rsidP="007170E7">
      <w:pPr>
        <w:numPr>
          <w:ilvl w:val="1"/>
          <w:numId w:val="0"/>
        </w:numPr>
        <w:spacing w:line="276" w:lineRule="auto"/>
        <w:rPr>
          <w:rFonts w:asciiTheme="minorHAnsi" w:hAnsiTheme="minorHAnsi" w:cstheme="minorHAnsi"/>
          <w:b/>
          <w:sz w:val="24"/>
          <w:lang w:val="ru-RU"/>
        </w:rPr>
      </w:pPr>
    </w:p>
    <w:p w14:paraId="10522250" w14:textId="77777777" w:rsidR="00CD30C4" w:rsidRDefault="00CD30C4" w:rsidP="007170E7">
      <w:pPr>
        <w:numPr>
          <w:ilvl w:val="1"/>
          <w:numId w:val="0"/>
        </w:numPr>
        <w:spacing w:line="276" w:lineRule="auto"/>
        <w:rPr>
          <w:rFonts w:asciiTheme="minorHAnsi" w:hAnsiTheme="minorHAnsi" w:cstheme="minorHAnsi"/>
          <w:b/>
          <w:sz w:val="24"/>
          <w:lang w:val="ru-RU"/>
        </w:rPr>
      </w:pPr>
    </w:p>
    <w:p w14:paraId="39FB061F" w14:textId="77777777" w:rsidR="0060241A" w:rsidRDefault="0060241A" w:rsidP="007170E7">
      <w:pPr>
        <w:numPr>
          <w:ilvl w:val="1"/>
          <w:numId w:val="0"/>
        </w:numPr>
        <w:spacing w:line="276" w:lineRule="auto"/>
        <w:rPr>
          <w:rFonts w:asciiTheme="minorHAnsi" w:hAnsiTheme="minorHAnsi" w:cstheme="minorHAnsi"/>
          <w:b/>
          <w:sz w:val="24"/>
          <w:lang w:val="ru-RU"/>
        </w:rPr>
      </w:pPr>
    </w:p>
    <w:p w14:paraId="6E26A06F" w14:textId="77777777" w:rsidR="00C55821" w:rsidRDefault="00C55821" w:rsidP="007170E7">
      <w:pPr>
        <w:numPr>
          <w:ilvl w:val="1"/>
          <w:numId w:val="0"/>
        </w:numPr>
        <w:spacing w:line="276" w:lineRule="auto"/>
        <w:rPr>
          <w:rFonts w:asciiTheme="minorHAnsi" w:hAnsiTheme="minorHAnsi" w:cstheme="minorHAnsi"/>
          <w:b/>
          <w:sz w:val="24"/>
          <w:lang w:val="ru-RU"/>
        </w:rPr>
      </w:pPr>
    </w:p>
    <w:p w14:paraId="5AE5C5F9" w14:textId="77777777" w:rsidR="00C55821" w:rsidRPr="00A11C9F" w:rsidRDefault="00C55821" w:rsidP="007170E7">
      <w:pPr>
        <w:numPr>
          <w:ilvl w:val="1"/>
          <w:numId w:val="0"/>
        </w:numPr>
        <w:spacing w:line="276" w:lineRule="auto"/>
        <w:rPr>
          <w:rFonts w:asciiTheme="minorHAnsi" w:hAnsiTheme="minorHAnsi" w:cstheme="minorHAnsi"/>
          <w:b/>
          <w:sz w:val="24"/>
          <w:lang w:val="ru-RU"/>
        </w:rPr>
      </w:pPr>
    </w:p>
    <w:p w14:paraId="3BE8C0D7" w14:textId="77777777" w:rsidR="00362941" w:rsidRDefault="00362941" w:rsidP="00351001">
      <w:pPr>
        <w:spacing w:beforeLines="50" w:before="120"/>
        <w:jc w:val="center"/>
        <w:rPr>
          <w:rFonts w:asciiTheme="minorHAnsi" w:hAnsiTheme="minorHAnsi" w:cstheme="minorHAnsi"/>
          <w:sz w:val="24"/>
          <w:lang w:val="ru-RU"/>
        </w:rPr>
      </w:pPr>
    </w:p>
    <w:p w14:paraId="6B3ADAB5" w14:textId="77777777" w:rsidR="00B54A66" w:rsidRDefault="00B54A66" w:rsidP="00351001">
      <w:pPr>
        <w:spacing w:beforeLines="50" w:before="120"/>
        <w:jc w:val="center"/>
        <w:rPr>
          <w:rFonts w:asciiTheme="minorHAnsi" w:hAnsiTheme="minorHAnsi" w:cstheme="minorHAnsi"/>
          <w:sz w:val="24"/>
          <w:lang w:val="ru-RU"/>
        </w:rPr>
      </w:pPr>
    </w:p>
    <w:p w14:paraId="4BE55374" w14:textId="77777777" w:rsidR="00B54A66" w:rsidRDefault="00B54A66" w:rsidP="00351001">
      <w:pPr>
        <w:spacing w:beforeLines="50" w:before="120"/>
        <w:jc w:val="center"/>
        <w:rPr>
          <w:rFonts w:asciiTheme="minorHAnsi" w:hAnsiTheme="minorHAnsi" w:cstheme="minorHAnsi"/>
          <w:sz w:val="24"/>
        </w:rPr>
      </w:pPr>
    </w:p>
    <w:p w14:paraId="37BF732A" w14:textId="77777777" w:rsidR="00C376C1" w:rsidRDefault="00C376C1" w:rsidP="00DB622B">
      <w:pPr>
        <w:spacing w:beforeLines="50" w:before="120"/>
        <w:rPr>
          <w:rFonts w:asciiTheme="minorHAnsi" w:hAnsiTheme="minorHAnsi" w:cstheme="minorHAnsi"/>
          <w:sz w:val="24"/>
        </w:rPr>
      </w:pPr>
    </w:p>
    <w:tbl>
      <w:tblPr>
        <w:tblStyle w:val="af0"/>
        <w:tblW w:w="9918" w:type="dxa"/>
        <w:tblLook w:val="04A0" w:firstRow="1" w:lastRow="0" w:firstColumn="1" w:lastColumn="0" w:noHBand="0" w:noVBand="1"/>
      </w:tblPr>
      <w:tblGrid>
        <w:gridCol w:w="1413"/>
        <w:gridCol w:w="1843"/>
        <w:gridCol w:w="1701"/>
        <w:gridCol w:w="1984"/>
        <w:gridCol w:w="1276"/>
        <w:gridCol w:w="1701"/>
      </w:tblGrid>
      <w:tr w:rsidR="00C376C1" w14:paraId="01E8A864" w14:textId="77777777" w:rsidTr="006E7F3C">
        <w:tc>
          <w:tcPr>
            <w:tcW w:w="1413" w:type="dxa"/>
          </w:tcPr>
          <w:p w14:paraId="46B1ECEC" w14:textId="77777777"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Модель</w:t>
            </w:r>
          </w:p>
        </w:tc>
        <w:tc>
          <w:tcPr>
            <w:tcW w:w="1843" w:type="dxa"/>
          </w:tcPr>
          <w:p w14:paraId="32DAEB55" w14:textId="77777777"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Мощность, кВт</w:t>
            </w:r>
          </w:p>
        </w:tc>
        <w:tc>
          <w:tcPr>
            <w:tcW w:w="1701" w:type="dxa"/>
          </w:tcPr>
          <w:p w14:paraId="1382EE4E" w14:textId="77777777"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Габариты, мм</w:t>
            </w:r>
          </w:p>
        </w:tc>
        <w:tc>
          <w:tcPr>
            <w:tcW w:w="1984" w:type="dxa"/>
          </w:tcPr>
          <w:p w14:paraId="20FCD252" w14:textId="77777777"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Параметры сети</w:t>
            </w:r>
          </w:p>
        </w:tc>
        <w:tc>
          <w:tcPr>
            <w:tcW w:w="1276" w:type="dxa"/>
          </w:tcPr>
          <w:p w14:paraId="1E1D5F2B" w14:textId="77777777" w:rsidR="00C376C1" w:rsidRPr="00C376C1" w:rsidRDefault="00C376C1" w:rsidP="00351001">
            <w:pPr>
              <w:spacing w:beforeLines="50" w:before="120"/>
              <w:jc w:val="center"/>
              <w:rPr>
                <w:rFonts w:asciiTheme="minorHAnsi" w:hAnsiTheme="minorHAnsi" w:cstheme="minorHAnsi"/>
                <w:b/>
                <w:sz w:val="24"/>
                <w:lang w:val="ru-RU"/>
              </w:rPr>
            </w:pPr>
            <w:r w:rsidRPr="00C376C1">
              <w:rPr>
                <w:rFonts w:asciiTheme="minorHAnsi" w:hAnsiTheme="minorHAnsi" w:cstheme="minorHAnsi"/>
                <w:b/>
                <w:sz w:val="24"/>
                <w:lang w:val="ru-RU"/>
              </w:rPr>
              <w:t>Объем, л</w:t>
            </w:r>
          </w:p>
        </w:tc>
        <w:tc>
          <w:tcPr>
            <w:tcW w:w="1701" w:type="dxa"/>
          </w:tcPr>
          <w:p w14:paraId="67D8C41E" w14:textId="77777777" w:rsidR="00C376C1" w:rsidRPr="006E7F3C" w:rsidRDefault="006E7F3C" w:rsidP="00351001">
            <w:pPr>
              <w:spacing w:beforeLines="50" w:before="120"/>
              <w:jc w:val="center"/>
              <w:rPr>
                <w:rFonts w:asciiTheme="minorHAnsi" w:hAnsiTheme="minorHAnsi" w:cstheme="minorHAnsi"/>
                <w:b/>
                <w:sz w:val="24"/>
                <w:lang w:val="ru-RU"/>
              </w:rPr>
            </w:pPr>
            <w:r>
              <w:rPr>
                <w:rFonts w:asciiTheme="minorHAnsi" w:hAnsiTheme="minorHAnsi" w:cstheme="minorHAnsi"/>
                <w:b/>
                <w:sz w:val="24"/>
                <w:lang w:val="ru-RU"/>
              </w:rPr>
              <w:t xml:space="preserve">Температура нагрева, </w:t>
            </w:r>
            <w:r w:rsidRPr="006E7F3C">
              <w:rPr>
                <w:rFonts w:asciiTheme="minorHAnsi" w:hAnsiTheme="minorHAnsi" w:cstheme="minorHAnsi" w:hint="eastAsia"/>
                <w:b/>
                <w:sz w:val="24"/>
                <w:lang w:val="ru-RU"/>
              </w:rPr>
              <w:t>℃</w:t>
            </w:r>
          </w:p>
        </w:tc>
      </w:tr>
      <w:tr w:rsidR="006E7F3C" w14:paraId="1FE5C4C1" w14:textId="77777777" w:rsidTr="006E7F3C">
        <w:tc>
          <w:tcPr>
            <w:tcW w:w="1413" w:type="dxa"/>
          </w:tcPr>
          <w:p w14:paraId="5590B09C" w14:textId="77777777" w:rsidR="006E7F3C" w:rsidRPr="00C376C1"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lang w:val="ru-RU"/>
              </w:rPr>
              <w:t>С</w:t>
            </w:r>
            <w:r>
              <w:rPr>
                <w:rFonts w:asciiTheme="minorHAnsi" w:hAnsiTheme="minorHAnsi" w:cstheme="minorHAnsi"/>
                <w:sz w:val="24"/>
              </w:rPr>
              <w:t>P-WBH12</w:t>
            </w:r>
          </w:p>
        </w:tc>
        <w:tc>
          <w:tcPr>
            <w:tcW w:w="1843" w:type="dxa"/>
          </w:tcPr>
          <w:p w14:paraId="2A72551E" w14:textId="04957E97" w:rsidR="007D5480" w:rsidRPr="007D5480" w:rsidRDefault="007D5480" w:rsidP="00AF6F60">
            <w:pPr>
              <w:spacing w:beforeLines="50" w:before="120"/>
              <w:jc w:val="center"/>
              <w:rPr>
                <w:rFonts w:asciiTheme="minorHAnsi" w:hAnsiTheme="minorHAnsi" w:cstheme="minorHAnsi"/>
                <w:sz w:val="24"/>
                <w:lang w:val="ru-RU"/>
              </w:rPr>
            </w:pPr>
            <w:r>
              <w:rPr>
                <w:rFonts w:asciiTheme="minorHAnsi" w:hAnsiTheme="minorHAnsi" w:cstheme="minorHAnsi"/>
                <w:sz w:val="24"/>
              </w:rPr>
              <w:t>0</w:t>
            </w:r>
            <w:r>
              <w:rPr>
                <w:rFonts w:asciiTheme="minorHAnsi" w:hAnsiTheme="minorHAnsi" w:cstheme="minorHAnsi"/>
                <w:sz w:val="24"/>
                <w:lang w:val="ru-RU"/>
              </w:rPr>
              <w:t>,95</w:t>
            </w:r>
          </w:p>
        </w:tc>
        <w:tc>
          <w:tcPr>
            <w:tcW w:w="1701" w:type="dxa"/>
          </w:tcPr>
          <w:p w14:paraId="7F382774" w14:textId="27C0FC36" w:rsidR="006E7F3C" w:rsidRPr="00512844" w:rsidRDefault="007D5480" w:rsidP="00351001">
            <w:pPr>
              <w:spacing w:beforeLines="50" w:before="120"/>
              <w:jc w:val="center"/>
              <w:rPr>
                <w:rFonts w:asciiTheme="minorHAnsi" w:hAnsiTheme="minorHAnsi" w:cstheme="minorHAnsi"/>
                <w:sz w:val="24"/>
                <w:lang w:val="ru-RU"/>
              </w:rPr>
            </w:pPr>
            <w:r w:rsidRPr="007D5480">
              <w:rPr>
                <w:rFonts w:asciiTheme="minorHAnsi" w:hAnsiTheme="minorHAnsi" w:cstheme="minorHAnsi"/>
                <w:sz w:val="24"/>
                <w:lang w:val="ru-RU"/>
              </w:rPr>
              <w:t>245*245*450</w:t>
            </w:r>
          </w:p>
        </w:tc>
        <w:tc>
          <w:tcPr>
            <w:tcW w:w="1984" w:type="dxa"/>
            <w:vMerge w:val="restart"/>
          </w:tcPr>
          <w:p w14:paraId="284E78E4" w14:textId="77777777" w:rsidR="006E7F3C" w:rsidRDefault="006E7F3C" w:rsidP="00351001">
            <w:pPr>
              <w:spacing w:beforeLines="50" w:before="120"/>
              <w:jc w:val="center"/>
              <w:rPr>
                <w:rFonts w:asciiTheme="minorHAnsi" w:hAnsiTheme="minorHAnsi" w:cstheme="minorHAnsi"/>
                <w:sz w:val="24"/>
              </w:rPr>
            </w:pPr>
          </w:p>
          <w:p w14:paraId="65807E18" w14:textId="77777777" w:rsidR="006E7F3C" w:rsidRDefault="006E7F3C" w:rsidP="00351001">
            <w:pPr>
              <w:spacing w:beforeLines="50" w:before="120"/>
              <w:jc w:val="center"/>
              <w:rPr>
                <w:rFonts w:asciiTheme="minorHAnsi" w:hAnsiTheme="minorHAnsi" w:cstheme="minorHAnsi"/>
                <w:sz w:val="24"/>
              </w:rPr>
            </w:pPr>
            <w:r w:rsidRPr="00C376C1">
              <w:rPr>
                <w:rFonts w:asciiTheme="minorHAnsi" w:hAnsiTheme="minorHAnsi" w:cstheme="minorHAnsi"/>
                <w:sz w:val="24"/>
              </w:rPr>
              <w:t xml:space="preserve">220-240 В / 50 </w:t>
            </w:r>
            <w:proofErr w:type="spellStart"/>
            <w:r w:rsidRPr="00C376C1">
              <w:rPr>
                <w:rFonts w:asciiTheme="minorHAnsi" w:hAnsiTheme="minorHAnsi" w:cstheme="minorHAnsi"/>
                <w:sz w:val="24"/>
              </w:rPr>
              <w:t>Гц</w:t>
            </w:r>
            <w:proofErr w:type="spellEnd"/>
          </w:p>
        </w:tc>
        <w:tc>
          <w:tcPr>
            <w:tcW w:w="1276" w:type="dxa"/>
          </w:tcPr>
          <w:p w14:paraId="0D725290" w14:textId="77777777"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rPr>
              <w:t>12</w:t>
            </w:r>
          </w:p>
        </w:tc>
        <w:tc>
          <w:tcPr>
            <w:tcW w:w="1701" w:type="dxa"/>
            <w:vMerge w:val="restart"/>
          </w:tcPr>
          <w:p w14:paraId="75D60ABE" w14:textId="77777777" w:rsidR="006E7F3C" w:rsidRDefault="006E7F3C" w:rsidP="00351001">
            <w:pPr>
              <w:spacing w:beforeLines="50" w:before="120"/>
              <w:jc w:val="center"/>
              <w:rPr>
                <w:rFonts w:asciiTheme="minorHAnsi" w:hAnsiTheme="minorHAnsi" w:cstheme="minorHAnsi"/>
                <w:sz w:val="24"/>
                <w:lang w:val="ru-RU"/>
              </w:rPr>
            </w:pPr>
          </w:p>
          <w:p w14:paraId="2F671036" w14:textId="77777777" w:rsidR="006E7F3C" w:rsidRPr="006E7F3C" w:rsidRDefault="006E7F3C"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30 - 110</w:t>
            </w:r>
          </w:p>
        </w:tc>
      </w:tr>
      <w:tr w:rsidR="006E7F3C" w14:paraId="2AF44983" w14:textId="77777777" w:rsidTr="006E7F3C">
        <w:tc>
          <w:tcPr>
            <w:tcW w:w="1413" w:type="dxa"/>
          </w:tcPr>
          <w:p w14:paraId="4CB9F17C" w14:textId="77777777"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lang w:val="ru-RU"/>
              </w:rPr>
              <w:t>С</w:t>
            </w:r>
            <w:r>
              <w:rPr>
                <w:rFonts w:asciiTheme="minorHAnsi" w:hAnsiTheme="minorHAnsi" w:cstheme="minorHAnsi"/>
                <w:sz w:val="24"/>
              </w:rPr>
              <w:t>P-WBH15</w:t>
            </w:r>
          </w:p>
        </w:tc>
        <w:tc>
          <w:tcPr>
            <w:tcW w:w="1843" w:type="dxa"/>
          </w:tcPr>
          <w:p w14:paraId="147205EE" w14:textId="702511FD" w:rsidR="006E7F3C" w:rsidRPr="00AF6F60" w:rsidRDefault="00AF6F60"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1,5</w:t>
            </w:r>
          </w:p>
        </w:tc>
        <w:tc>
          <w:tcPr>
            <w:tcW w:w="1701" w:type="dxa"/>
          </w:tcPr>
          <w:p w14:paraId="755A33CE" w14:textId="515FFEB0" w:rsidR="006E7F3C" w:rsidRPr="00512844" w:rsidRDefault="007D5480" w:rsidP="00351001">
            <w:pPr>
              <w:spacing w:beforeLines="50" w:before="120"/>
              <w:jc w:val="center"/>
              <w:rPr>
                <w:rFonts w:asciiTheme="minorHAnsi" w:hAnsiTheme="minorHAnsi" w:cstheme="minorHAnsi"/>
                <w:sz w:val="24"/>
                <w:lang w:val="ru-RU"/>
              </w:rPr>
            </w:pPr>
            <w:r w:rsidRPr="007D5480">
              <w:rPr>
                <w:rFonts w:asciiTheme="minorHAnsi" w:hAnsiTheme="minorHAnsi" w:cstheme="minorHAnsi"/>
                <w:sz w:val="24"/>
                <w:lang w:val="ru-RU"/>
              </w:rPr>
              <w:t>310*310*550</w:t>
            </w:r>
          </w:p>
        </w:tc>
        <w:tc>
          <w:tcPr>
            <w:tcW w:w="1984" w:type="dxa"/>
            <w:vMerge/>
          </w:tcPr>
          <w:p w14:paraId="20825675" w14:textId="77777777" w:rsidR="006E7F3C" w:rsidRDefault="006E7F3C" w:rsidP="00351001">
            <w:pPr>
              <w:spacing w:beforeLines="50" w:before="120"/>
              <w:jc w:val="center"/>
              <w:rPr>
                <w:rFonts w:asciiTheme="minorHAnsi" w:hAnsiTheme="minorHAnsi" w:cstheme="minorHAnsi"/>
                <w:sz w:val="24"/>
              </w:rPr>
            </w:pPr>
          </w:p>
        </w:tc>
        <w:tc>
          <w:tcPr>
            <w:tcW w:w="1276" w:type="dxa"/>
          </w:tcPr>
          <w:p w14:paraId="433B7A48" w14:textId="77777777"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rPr>
              <w:t>15</w:t>
            </w:r>
          </w:p>
        </w:tc>
        <w:tc>
          <w:tcPr>
            <w:tcW w:w="1701" w:type="dxa"/>
            <w:vMerge/>
          </w:tcPr>
          <w:p w14:paraId="5BCEE356" w14:textId="77777777" w:rsidR="006E7F3C" w:rsidRDefault="006E7F3C" w:rsidP="00351001">
            <w:pPr>
              <w:spacing w:beforeLines="50" w:before="120"/>
              <w:jc w:val="center"/>
              <w:rPr>
                <w:rFonts w:asciiTheme="minorHAnsi" w:hAnsiTheme="minorHAnsi" w:cstheme="minorHAnsi"/>
                <w:sz w:val="24"/>
              </w:rPr>
            </w:pPr>
          </w:p>
        </w:tc>
      </w:tr>
      <w:tr w:rsidR="005D25FF" w14:paraId="7EB79CC7" w14:textId="77777777" w:rsidTr="006E7F3C">
        <w:tc>
          <w:tcPr>
            <w:tcW w:w="1413" w:type="dxa"/>
          </w:tcPr>
          <w:p w14:paraId="768645A2" w14:textId="3863C880" w:rsidR="005D25FF" w:rsidRPr="005D25FF" w:rsidRDefault="005D25FF"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С</w:t>
            </w:r>
            <w:r>
              <w:rPr>
                <w:rFonts w:asciiTheme="minorHAnsi" w:hAnsiTheme="minorHAnsi" w:cstheme="minorHAnsi"/>
                <w:sz w:val="24"/>
              </w:rPr>
              <w:t>P-WBH</w:t>
            </w:r>
            <w:r>
              <w:rPr>
                <w:rFonts w:asciiTheme="minorHAnsi" w:hAnsiTheme="minorHAnsi" w:cstheme="minorHAnsi"/>
                <w:sz w:val="24"/>
                <w:lang w:val="ru-RU"/>
              </w:rPr>
              <w:t>20</w:t>
            </w:r>
          </w:p>
        </w:tc>
        <w:tc>
          <w:tcPr>
            <w:tcW w:w="1843" w:type="dxa"/>
          </w:tcPr>
          <w:p w14:paraId="182A452D" w14:textId="31AD7E7C" w:rsidR="005D25FF" w:rsidRDefault="005D25FF"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1,5</w:t>
            </w:r>
          </w:p>
        </w:tc>
        <w:tc>
          <w:tcPr>
            <w:tcW w:w="1701" w:type="dxa"/>
          </w:tcPr>
          <w:p w14:paraId="28AC836D" w14:textId="0142108A" w:rsidR="005D25FF" w:rsidRPr="007D5480" w:rsidRDefault="005D25FF" w:rsidP="00351001">
            <w:pPr>
              <w:spacing w:beforeLines="50" w:before="120"/>
              <w:jc w:val="center"/>
              <w:rPr>
                <w:rFonts w:asciiTheme="minorHAnsi" w:hAnsiTheme="minorHAnsi" w:cstheme="minorHAnsi"/>
                <w:sz w:val="24"/>
                <w:lang w:val="ru-RU"/>
              </w:rPr>
            </w:pPr>
            <w:r w:rsidRPr="007D5480">
              <w:rPr>
                <w:rFonts w:asciiTheme="minorHAnsi" w:hAnsiTheme="minorHAnsi" w:cstheme="minorHAnsi"/>
                <w:sz w:val="24"/>
                <w:lang w:val="ru-RU"/>
              </w:rPr>
              <w:t>310*310*590</w:t>
            </w:r>
          </w:p>
        </w:tc>
        <w:tc>
          <w:tcPr>
            <w:tcW w:w="1984" w:type="dxa"/>
            <w:vMerge/>
          </w:tcPr>
          <w:p w14:paraId="7D3AA949" w14:textId="77777777" w:rsidR="005D25FF" w:rsidRDefault="005D25FF" w:rsidP="00351001">
            <w:pPr>
              <w:spacing w:beforeLines="50" w:before="120"/>
              <w:jc w:val="center"/>
              <w:rPr>
                <w:rFonts w:asciiTheme="minorHAnsi" w:hAnsiTheme="minorHAnsi" w:cstheme="minorHAnsi"/>
                <w:sz w:val="24"/>
              </w:rPr>
            </w:pPr>
          </w:p>
        </w:tc>
        <w:tc>
          <w:tcPr>
            <w:tcW w:w="1276" w:type="dxa"/>
          </w:tcPr>
          <w:p w14:paraId="4E7D5AAB" w14:textId="1FB1C451" w:rsidR="005D25FF" w:rsidRPr="005D25FF" w:rsidRDefault="005D25FF"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20</w:t>
            </w:r>
          </w:p>
        </w:tc>
        <w:tc>
          <w:tcPr>
            <w:tcW w:w="1701" w:type="dxa"/>
            <w:vMerge/>
          </w:tcPr>
          <w:p w14:paraId="3A0C236B" w14:textId="77777777" w:rsidR="005D25FF" w:rsidRDefault="005D25FF" w:rsidP="00351001">
            <w:pPr>
              <w:spacing w:beforeLines="50" w:before="120"/>
              <w:jc w:val="center"/>
              <w:rPr>
                <w:rFonts w:asciiTheme="minorHAnsi" w:hAnsiTheme="minorHAnsi" w:cstheme="minorHAnsi"/>
                <w:sz w:val="24"/>
              </w:rPr>
            </w:pPr>
          </w:p>
        </w:tc>
      </w:tr>
      <w:tr w:rsidR="006E7F3C" w14:paraId="05AEF582" w14:textId="77777777" w:rsidTr="006E7F3C">
        <w:tc>
          <w:tcPr>
            <w:tcW w:w="1413" w:type="dxa"/>
          </w:tcPr>
          <w:p w14:paraId="78B4F64F" w14:textId="77777777" w:rsidR="006E7F3C" w:rsidRDefault="006E7F3C" w:rsidP="00351001">
            <w:pPr>
              <w:spacing w:beforeLines="50" w:before="120"/>
              <w:jc w:val="center"/>
              <w:rPr>
                <w:rFonts w:asciiTheme="minorHAnsi" w:hAnsiTheme="minorHAnsi" w:cstheme="minorHAnsi"/>
                <w:sz w:val="24"/>
              </w:rPr>
            </w:pPr>
            <w:r>
              <w:rPr>
                <w:rFonts w:asciiTheme="minorHAnsi" w:hAnsiTheme="minorHAnsi" w:cstheme="minorHAnsi"/>
                <w:sz w:val="24"/>
                <w:lang w:val="ru-RU"/>
              </w:rPr>
              <w:t>С</w:t>
            </w:r>
            <w:r>
              <w:rPr>
                <w:rFonts w:asciiTheme="minorHAnsi" w:hAnsiTheme="minorHAnsi" w:cstheme="minorHAnsi"/>
                <w:sz w:val="24"/>
              </w:rPr>
              <w:t>P-WBH25</w:t>
            </w:r>
          </w:p>
        </w:tc>
        <w:tc>
          <w:tcPr>
            <w:tcW w:w="1843" w:type="dxa"/>
          </w:tcPr>
          <w:p w14:paraId="515A3F17" w14:textId="7EAEB11F" w:rsidR="006E7F3C" w:rsidRPr="00AF6F60" w:rsidRDefault="00AF6F60"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1,5</w:t>
            </w:r>
          </w:p>
        </w:tc>
        <w:tc>
          <w:tcPr>
            <w:tcW w:w="1701" w:type="dxa"/>
          </w:tcPr>
          <w:p w14:paraId="0E334214" w14:textId="6FBE07E4" w:rsidR="006E7F3C" w:rsidRPr="00512844" w:rsidRDefault="007D5480" w:rsidP="00351001">
            <w:pPr>
              <w:spacing w:beforeLines="50" w:before="120"/>
              <w:jc w:val="center"/>
              <w:rPr>
                <w:rFonts w:asciiTheme="minorHAnsi" w:hAnsiTheme="minorHAnsi" w:cstheme="minorHAnsi"/>
                <w:sz w:val="24"/>
                <w:lang w:val="ru-RU"/>
              </w:rPr>
            </w:pPr>
            <w:r w:rsidRPr="007D5480">
              <w:rPr>
                <w:rFonts w:asciiTheme="minorHAnsi" w:hAnsiTheme="minorHAnsi" w:cstheme="minorHAnsi"/>
                <w:sz w:val="24"/>
                <w:lang w:val="ru-RU"/>
              </w:rPr>
              <w:t>310*310*590</w:t>
            </w:r>
          </w:p>
        </w:tc>
        <w:tc>
          <w:tcPr>
            <w:tcW w:w="1984" w:type="dxa"/>
            <w:vMerge/>
          </w:tcPr>
          <w:p w14:paraId="5F7AC23F" w14:textId="77777777" w:rsidR="006E7F3C" w:rsidRDefault="006E7F3C" w:rsidP="00351001">
            <w:pPr>
              <w:spacing w:beforeLines="50" w:before="120"/>
              <w:jc w:val="center"/>
              <w:rPr>
                <w:rFonts w:asciiTheme="minorHAnsi" w:hAnsiTheme="minorHAnsi" w:cstheme="minorHAnsi"/>
                <w:sz w:val="24"/>
              </w:rPr>
            </w:pPr>
          </w:p>
        </w:tc>
        <w:tc>
          <w:tcPr>
            <w:tcW w:w="1276" w:type="dxa"/>
          </w:tcPr>
          <w:p w14:paraId="037AC195" w14:textId="565A2F04" w:rsidR="006E7F3C" w:rsidRPr="00662302" w:rsidRDefault="006E7F3C" w:rsidP="00351001">
            <w:pPr>
              <w:spacing w:beforeLines="50" w:before="120"/>
              <w:jc w:val="center"/>
              <w:rPr>
                <w:rFonts w:asciiTheme="minorHAnsi" w:hAnsiTheme="minorHAnsi" w:cstheme="minorHAnsi"/>
                <w:sz w:val="24"/>
                <w:lang w:val="ru-RU"/>
              </w:rPr>
            </w:pPr>
            <w:r>
              <w:rPr>
                <w:rFonts w:asciiTheme="minorHAnsi" w:hAnsiTheme="minorHAnsi" w:cstheme="minorHAnsi"/>
                <w:sz w:val="24"/>
              </w:rPr>
              <w:t>2</w:t>
            </w:r>
            <w:r w:rsidR="00662302">
              <w:rPr>
                <w:rFonts w:asciiTheme="minorHAnsi" w:hAnsiTheme="minorHAnsi" w:cstheme="minorHAnsi"/>
                <w:sz w:val="24"/>
                <w:lang w:val="ru-RU"/>
              </w:rPr>
              <w:t>5</w:t>
            </w:r>
          </w:p>
        </w:tc>
        <w:tc>
          <w:tcPr>
            <w:tcW w:w="1701" w:type="dxa"/>
            <w:vMerge/>
          </w:tcPr>
          <w:p w14:paraId="17612AAD" w14:textId="77777777" w:rsidR="006E7F3C" w:rsidRDefault="006E7F3C" w:rsidP="00351001">
            <w:pPr>
              <w:spacing w:beforeLines="50" w:before="120"/>
              <w:jc w:val="center"/>
              <w:rPr>
                <w:rFonts w:asciiTheme="minorHAnsi" w:hAnsiTheme="minorHAnsi" w:cstheme="minorHAnsi"/>
                <w:sz w:val="24"/>
              </w:rPr>
            </w:pPr>
          </w:p>
        </w:tc>
      </w:tr>
      <w:tr w:rsidR="00512844" w14:paraId="4D530745" w14:textId="77777777" w:rsidTr="006E7F3C">
        <w:tc>
          <w:tcPr>
            <w:tcW w:w="1413" w:type="dxa"/>
          </w:tcPr>
          <w:p w14:paraId="240D3AB8" w14:textId="77777777" w:rsid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С</w:t>
            </w:r>
            <w:r>
              <w:rPr>
                <w:rFonts w:asciiTheme="minorHAnsi" w:hAnsiTheme="minorHAnsi" w:cstheme="minorHAnsi"/>
                <w:sz w:val="24"/>
              </w:rPr>
              <w:t>P-WBH</w:t>
            </w:r>
            <w:r w:rsidR="00585324">
              <w:rPr>
                <w:rFonts w:asciiTheme="minorHAnsi" w:hAnsiTheme="minorHAnsi" w:cstheme="minorHAnsi"/>
                <w:sz w:val="24"/>
              </w:rPr>
              <w:t>3</w:t>
            </w:r>
            <w:r>
              <w:rPr>
                <w:rFonts w:asciiTheme="minorHAnsi" w:hAnsiTheme="minorHAnsi" w:cstheme="minorHAnsi"/>
                <w:sz w:val="24"/>
              </w:rPr>
              <w:t>5</w:t>
            </w:r>
          </w:p>
        </w:tc>
        <w:tc>
          <w:tcPr>
            <w:tcW w:w="1843" w:type="dxa"/>
          </w:tcPr>
          <w:p w14:paraId="2A926B0E" w14:textId="77777777" w:rsidR="00512844"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2,8</w:t>
            </w:r>
          </w:p>
        </w:tc>
        <w:tc>
          <w:tcPr>
            <w:tcW w:w="1701" w:type="dxa"/>
          </w:tcPr>
          <w:p w14:paraId="4E21B321" w14:textId="77777777" w:rsidR="00512844"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315х315х515</w:t>
            </w:r>
          </w:p>
        </w:tc>
        <w:tc>
          <w:tcPr>
            <w:tcW w:w="1984" w:type="dxa"/>
          </w:tcPr>
          <w:p w14:paraId="7DE1D7EB" w14:textId="77777777" w:rsidR="00512844" w:rsidRDefault="00512844" w:rsidP="00351001">
            <w:pPr>
              <w:spacing w:beforeLines="50" w:before="120"/>
              <w:jc w:val="center"/>
              <w:rPr>
                <w:rFonts w:asciiTheme="minorHAnsi" w:hAnsiTheme="minorHAnsi" w:cstheme="minorHAnsi"/>
                <w:sz w:val="24"/>
              </w:rPr>
            </w:pPr>
            <w:r w:rsidRPr="00C376C1">
              <w:rPr>
                <w:rFonts w:asciiTheme="minorHAnsi" w:hAnsiTheme="minorHAnsi" w:cstheme="minorHAnsi"/>
                <w:sz w:val="24"/>
              </w:rPr>
              <w:t xml:space="preserve">220-240 В / 50 </w:t>
            </w:r>
            <w:proofErr w:type="spellStart"/>
            <w:r w:rsidRPr="00C376C1">
              <w:rPr>
                <w:rFonts w:asciiTheme="minorHAnsi" w:hAnsiTheme="minorHAnsi" w:cstheme="minorHAnsi"/>
                <w:sz w:val="24"/>
              </w:rPr>
              <w:t>Гц</w:t>
            </w:r>
            <w:proofErr w:type="spellEnd"/>
          </w:p>
        </w:tc>
        <w:tc>
          <w:tcPr>
            <w:tcW w:w="1276" w:type="dxa"/>
          </w:tcPr>
          <w:p w14:paraId="5C2557E4" w14:textId="77777777" w:rsidR="00512844"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35</w:t>
            </w:r>
          </w:p>
        </w:tc>
        <w:tc>
          <w:tcPr>
            <w:tcW w:w="1701" w:type="dxa"/>
          </w:tcPr>
          <w:p w14:paraId="1FA9BA0B" w14:textId="77777777" w:rsidR="00512844" w:rsidRPr="00512844" w:rsidRDefault="00512844" w:rsidP="00351001">
            <w:pPr>
              <w:spacing w:beforeLines="50" w:before="120"/>
              <w:jc w:val="center"/>
              <w:rPr>
                <w:rFonts w:asciiTheme="minorHAnsi" w:hAnsiTheme="minorHAnsi" w:cstheme="minorHAnsi"/>
                <w:sz w:val="24"/>
                <w:lang w:val="ru-RU"/>
              </w:rPr>
            </w:pPr>
            <w:r>
              <w:rPr>
                <w:rFonts w:asciiTheme="minorHAnsi" w:hAnsiTheme="minorHAnsi" w:cstheme="minorHAnsi"/>
                <w:sz w:val="24"/>
                <w:lang w:val="ru-RU"/>
              </w:rPr>
              <w:t>30-110</w:t>
            </w:r>
          </w:p>
        </w:tc>
      </w:tr>
    </w:tbl>
    <w:p w14:paraId="054AC2A7" w14:textId="77777777" w:rsidR="00F02421" w:rsidRDefault="006E7F3C"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Внутренняя часть к</w:t>
      </w:r>
      <w:r w:rsidR="00F02421">
        <w:rPr>
          <w:rFonts w:asciiTheme="minorHAnsi" w:hAnsiTheme="minorHAnsi" w:cstheme="minorHAnsi"/>
          <w:sz w:val="24"/>
          <w:lang w:val="ru-RU"/>
        </w:rPr>
        <w:t>орпус</w:t>
      </w:r>
      <w:r>
        <w:rPr>
          <w:rFonts w:asciiTheme="minorHAnsi" w:hAnsiTheme="minorHAnsi" w:cstheme="minorHAnsi"/>
          <w:sz w:val="24"/>
          <w:lang w:val="ru-RU"/>
        </w:rPr>
        <w:t>а</w:t>
      </w:r>
      <w:r w:rsidR="00F02421">
        <w:rPr>
          <w:rFonts w:asciiTheme="minorHAnsi" w:hAnsiTheme="minorHAnsi" w:cstheme="minorHAnsi"/>
          <w:sz w:val="24"/>
          <w:lang w:val="ru-RU"/>
        </w:rPr>
        <w:t xml:space="preserve"> </w:t>
      </w:r>
      <w:r w:rsidR="00A17A87">
        <w:rPr>
          <w:rFonts w:asciiTheme="minorHAnsi" w:hAnsiTheme="minorHAnsi" w:cstheme="minorHAnsi"/>
          <w:sz w:val="24"/>
          <w:lang w:val="ru-RU"/>
        </w:rPr>
        <w:t>сделан</w:t>
      </w:r>
      <w:r>
        <w:rPr>
          <w:rFonts w:asciiTheme="minorHAnsi" w:hAnsiTheme="minorHAnsi" w:cstheme="minorHAnsi"/>
          <w:sz w:val="24"/>
          <w:lang w:val="ru-RU"/>
        </w:rPr>
        <w:t>а</w:t>
      </w:r>
      <w:r w:rsidR="00A17A87">
        <w:rPr>
          <w:rFonts w:asciiTheme="minorHAnsi" w:hAnsiTheme="minorHAnsi" w:cstheme="minorHAnsi"/>
          <w:sz w:val="24"/>
          <w:lang w:val="ru-RU"/>
        </w:rPr>
        <w:t xml:space="preserve"> из </w:t>
      </w:r>
      <w:r w:rsidR="00F02421">
        <w:rPr>
          <w:rFonts w:asciiTheme="minorHAnsi" w:hAnsiTheme="minorHAnsi" w:cstheme="minorHAnsi"/>
          <w:sz w:val="24"/>
          <w:lang w:val="ru-RU"/>
        </w:rPr>
        <w:t>пищевой нержав</w:t>
      </w:r>
      <w:r w:rsidR="00A17A87">
        <w:rPr>
          <w:rFonts w:asciiTheme="minorHAnsi" w:hAnsiTheme="minorHAnsi" w:cstheme="minorHAnsi"/>
          <w:sz w:val="24"/>
          <w:lang w:val="ru-RU"/>
        </w:rPr>
        <w:t>е</w:t>
      </w:r>
      <w:r w:rsidR="00F02421">
        <w:rPr>
          <w:rFonts w:asciiTheme="minorHAnsi" w:hAnsiTheme="minorHAnsi" w:cstheme="minorHAnsi"/>
          <w:sz w:val="24"/>
          <w:lang w:val="ru-RU"/>
        </w:rPr>
        <w:t>ющей стали</w:t>
      </w:r>
      <w:r w:rsidR="00A17A87">
        <w:rPr>
          <w:rFonts w:asciiTheme="minorHAnsi" w:hAnsiTheme="minorHAnsi" w:cstheme="minorHAnsi"/>
          <w:sz w:val="24"/>
          <w:lang w:val="ru-RU"/>
        </w:rPr>
        <w:t xml:space="preserve"> </w:t>
      </w:r>
      <w:r w:rsidR="00A17A87" w:rsidRPr="00A17A87">
        <w:rPr>
          <w:rFonts w:asciiTheme="minorHAnsi" w:hAnsiTheme="minorHAnsi" w:cstheme="minorHAnsi"/>
          <w:sz w:val="24"/>
          <w:lang w:val="ru-RU"/>
        </w:rPr>
        <w:t>AISI 304</w:t>
      </w:r>
    </w:p>
    <w:p w14:paraId="201A3951" w14:textId="77777777" w:rsidR="00F02421" w:rsidRDefault="00A17A87"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Высокомощный нагревательный элемент позволяет быстро нагревать воду</w:t>
      </w:r>
    </w:p>
    <w:p w14:paraId="29159831" w14:textId="77777777" w:rsidR="00A17A87" w:rsidRDefault="00BF07DF"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Прочный герметичный кран для</w:t>
      </w:r>
      <w:r w:rsidR="00CB5A1D">
        <w:rPr>
          <w:rFonts w:asciiTheme="minorHAnsi" w:hAnsiTheme="minorHAnsi" w:cstheme="minorHAnsi"/>
          <w:sz w:val="24"/>
          <w:lang w:val="ru-RU"/>
        </w:rPr>
        <w:t xml:space="preserve"> наливания жидкости</w:t>
      </w:r>
    </w:p>
    <w:p w14:paraId="3C7C5962" w14:textId="77777777" w:rsidR="00BF07DF" w:rsidRDefault="00EB29F3"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Защита от перепадов напряжения.</w:t>
      </w:r>
    </w:p>
    <w:p w14:paraId="097DC651" w14:textId="77777777" w:rsidR="00CB5A1D" w:rsidRDefault="00607841"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 xml:space="preserve">Противоскользящая ручка крышки </w:t>
      </w:r>
      <w:r w:rsidRPr="00607841">
        <w:rPr>
          <w:rFonts w:asciiTheme="minorHAnsi" w:hAnsiTheme="minorHAnsi" w:cstheme="minorHAnsi"/>
          <w:sz w:val="24"/>
          <w:lang w:val="ru-RU"/>
        </w:rPr>
        <w:t>с защитой от нагрева</w:t>
      </w:r>
    </w:p>
    <w:p w14:paraId="392DD05E" w14:textId="77777777" w:rsidR="00607841" w:rsidRDefault="00EB29F3"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Съемная</w:t>
      </w:r>
      <w:r w:rsidR="00607841">
        <w:rPr>
          <w:rFonts w:asciiTheme="minorHAnsi" w:hAnsiTheme="minorHAnsi" w:cstheme="minorHAnsi"/>
          <w:sz w:val="24"/>
          <w:lang w:val="ru-RU"/>
        </w:rPr>
        <w:t xml:space="preserve"> нагревательная пластина и подставка</w:t>
      </w:r>
    </w:p>
    <w:p w14:paraId="5890FA84" w14:textId="77777777" w:rsidR="004D32AC" w:rsidRDefault="004D32AC" w:rsidP="00F02421">
      <w:pPr>
        <w:pStyle w:val="a5"/>
        <w:numPr>
          <w:ilvl w:val="0"/>
          <w:numId w:val="10"/>
        </w:numPr>
        <w:spacing w:beforeLines="50" w:before="120"/>
        <w:jc w:val="left"/>
        <w:rPr>
          <w:rFonts w:asciiTheme="minorHAnsi" w:hAnsiTheme="minorHAnsi" w:cstheme="minorHAnsi"/>
          <w:sz w:val="24"/>
          <w:lang w:val="ru-RU"/>
        </w:rPr>
      </w:pPr>
      <w:r>
        <w:rPr>
          <w:rFonts w:asciiTheme="minorHAnsi" w:hAnsiTheme="minorHAnsi" w:cstheme="minorHAnsi"/>
          <w:sz w:val="24"/>
          <w:lang w:val="ru-RU"/>
        </w:rPr>
        <w:t>В</w:t>
      </w:r>
      <w:r w:rsidR="00150B63">
        <w:rPr>
          <w:rFonts w:asciiTheme="minorHAnsi" w:hAnsiTheme="minorHAnsi" w:cstheme="minorHAnsi"/>
          <w:sz w:val="24"/>
          <w:lang w:val="ru-RU"/>
        </w:rPr>
        <w:t>строенная</w:t>
      </w:r>
      <w:r>
        <w:rPr>
          <w:rFonts w:asciiTheme="minorHAnsi" w:hAnsiTheme="minorHAnsi" w:cstheme="minorHAnsi"/>
          <w:sz w:val="24"/>
          <w:lang w:val="ru-RU"/>
        </w:rPr>
        <w:t xml:space="preserve"> защитная оболочка позволяет удобно мыть и чистить прибор </w:t>
      </w:r>
    </w:p>
    <w:p w14:paraId="4CE77B22" w14:textId="77777777" w:rsidR="00512844" w:rsidRPr="00512844" w:rsidRDefault="00512844" w:rsidP="00512844">
      <w:pPr>
        <w:pStyle w:val="a5"/>
        <w:spacing w:beforeLines="50" w:before="120"/>
        <w:jc w:val="left"/>
        <w:rPr>
          <w:rFonts w:asciiTheme="minorHAnsi" w:hAnsiTheme="minorHAnsi" w:cstheme="minorHAnsi"/>
          <w:sz w:val="24"/>
          <w:lang w:val="ru-RU"/>
        </w:rPr>
      </w:pPr>
      <w:r>
        <w:rPr>
          <w:rFonts w:asciiTheme="minorHAnsi" w:hAnsiTheme="minorHAnsi" w:cstheme="minorHAnsi"/>
          <w:sz w:val="24"/>
          <w:lang w:val="ru-RU"/>
        </w:rPr>
        <w:t xml:space="preserve">*Кран полностью из нержавеющей стали </w:t>
      </w:r>
      <w:r>
        <w:rPr>
          <w:rFonts w:asciiTheme="minorHAnsi" w:hAnsiTheme="minorHAnsi" w:cstheme="minorHAnsi"/>
          <w:sz w:val="24"/>
        </w:rPr>
        <w:t>SS</w:t>
      </w:r>
      <w:r w:rsidRPr="00512844">
        <w:rPr>
          <w:rFonts w:asciiTheme="minorHAnsi" w:hAnsiTheme="minorHAnsi" w:cstheme="minorHAnsi"/>
          <w:sz w:val="24"/>
          <w:lang w:val="ru-RU"/>
        </w:rPr>
        <w:t xml:space="preserve">304 </w:t>
      </w:r>
      <w:r>
        <w:rPr>
          <w:rFonts w:asciiTheme="minorHAnsi" w:hAnsiTheme="minorHAnsi" w:cstheme="minorHAnsi"/>
          <w:sz w:val="24"/>
          <w:lang w:val="ru-RU"/>
        </w:rPr>
        <w:t xml:space="preserve">в модели </w:t>
      </w:r>
      <w:r>
        <w:rPr>
          <w:rFonts w:asciiTheme="minorHAnsi" w:hAnsiTheme="minorHAnsi" w:cstheme="minorHAnsi"/>
          <w:sz w:val="24"/>
        </w:rPr>
        <w:t>CP</w:t>
      </w:r>
      <w:r w:rsidRPr="00512844">
        <w:rPr>
          <w:rFonts w:asciiTheme="minorHAnsi" w:hAnsiTheme="minorHAnsi" w:cstheme="minorHAnsi"/>
          <w:sz w:val="24"/>
          <w:lang w:val="ru-RU"/>
        </w:rPr>
        <w:t>-</w:t>
      </w:r>
      <w:r>
        <w:rPr>
          <w:rFonts w:asciiTheme="minorHAnsi" w:hAnsiTheme="minorHAnsi" w:cstheme="minorHAnsi"/>
          <w:sz w:val="24"/>
        </w:rPr>
        <w:t>WBH</w:t>
      </w:r>
      <w:r w:rsidRPr="00512844">
        <w:rPr>
          <w:rFonts w:asciiTheme="minorHAnsi" w:hAnsiTheme="minorHAnsi" w:cstheme="minorHAnsi"/>
          <w:sz w:val="24"/>
          <w:lang w:val="ru-RU"/>
        </w:rPr>
        <w:t>35.</w:t>
      </w:r>
    </w:p>
    <w:p w14:paraId="676BB7BE" w14:textId="77777777" w:rsidR="004D32AC" w:rsidRPr="00F02421" w:rsidRDefault="004D32AC" w:rsidP="004D32AC">
      <w:pPr>
        <w:pStyle w:val="a5"/>
        <w:spacing w:beforeLines="50" w:before="120"/>
        <w:jc w:val="left"/>
        <w:rPr>
          <w:rFonts w:asciiTheme="minorHAnsi" w:hAnsiTheme="minorHAnsi" w:cstheme="minorHAnsi"/>
          <w:sz w:val="24"/>
          <w:lang w:val="ru-RU"/>
        </w:rPr>
      </w:pPr>
      <w:r>
        <w:rPr>
          <w:rFonts w:asciiTheme="minorHAnsi" w:hAnsiTheme="minorHAnsi" w:cstheme="minorHAnsi"/>
          <w:sz w:val="24"/>
          <w:lang w:val="ru-RU"/>
        </w:rPr>
        <w:t xml:space="preserve"> </w:t>
      </w:r>
    </w:p>
    <w:p w14:paraId="2A74DF8C" w14:textId="77777777" w:rsidR="0031713A" w:rsidRPr="0031713A" w:rsidRDefault="0031713A" w:rsidP="0031713A">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9" w:name="_Toc128743649"/>
      <w:r w:rsidRPr="0031713A">
        <w:rPr>
          <w:rStyle w:val="ab"/>
          <w:rFonts w:asciiTheme="minorHAnsi" w:eastAsia="SimSun" w:hAnsiTheme="minorHAnsi" w:cstheme="minorHAnsi"/>
          <w:b/>
          <w:bCs w:val="0"/>
          <w:sz w:val="24"/>
          <w:szCs w:val="24"/>
        </w:rPr>
        <w:t>ПРИНЦИП РАБОТЫ</w:t>
      </w:r>
      <w:bookmarkEnd w:id="9"/>
    </w:p>
    <w:p w14:paraId="60B0CA6F" w14:textId="4FDE6676"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7E4621">
        <w:rPr>
          <w:rFonts w:asciiTheme="minorHAnsi" w:hAnsiTheme="minorHAnsi" w:cstheme="minorHAnsi"/>
          <w:color w:val="auto"/>
          <w:kern w:val="2"/>
          <w:lang w:eastAsia="zh-CN"/>
        </w:rPr>
        <w:t xml:space="preserve">Аппарат предназначен для работы только с чистой питьевой водой. </w:t>
      </w:r>
      <w:r w:rsidR="0084779B">
        <w:rPr>
          <w:rFonts w:asciiTheme="minorHAnsi" w:hAnsiTheme="minorHAnsi" w:cstheme="minorHAnsi"/>
          <w:color w:val="auto"/>
          <w:kern w:val="2"/>
          <w:lang w:eastAsia="zh-CN"/>
        </w:rPr>
        <w:t>Обязательное наличие системы фильтрации.</w:t>
      </w:r>
    </w:p>
    <w:p w14:paraId="7952F696" w14:textId="77777777"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lastRenderedPageBreak/>
        <w:t xml:space="preserve">Точно соблюдайте уровень максимального заполнения резервуара водой. </w:t>
      </w:r>
    </w:p>
    <w:p w14:paraId="006977C3" w14:textId="32EA3369" w:rsidR="0084779B" w:rsidRDefault="0084779B" w:rsidP="00D24CCC">
      <w:pPr>
        <w:pStyle w:val="Default"/>
        <w:numPr>
          <w:ilvl w:val="0"/>
          <w:numId w:val="10"/>
        </w:numPr>
        <w:contextualSpacing/>
        <w:rPr>
          <w:rFonts w:asciiTheme="minorHAnsi" w:hAnsiTheme="minorHAnsi" w:cstheme="minorHAnsi"/>
          <w:color w:val="auto"/>
          <w:kern w:val="2"/>
          <w:lang w:eastAsia="zh-CN"/>
        </w:rPr>
      </w:pPr>
      <w:r>
        <w:rPr>
          <w:rFonts w:asciiTheme="minorHAnsi" w:hAnsiTheme="minorHAnsi" w:cstheme="minorHAnsi"/>
          <w:color w:val="auto"/>
          <w:kern w:val="2"/>
          <w:lang w:eastAsia="zh-CN"/>
        </w:rPr>
        <w:t>После закипания воды необходимо вывести терморегулятор на температуру 90 градусов, во избежание накопления конденсата.</w:t>
      </w:r>
    </w:p>
    <w:p w14:paraId="7ECAD8C4" w14:textId="77777777"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Следите за уровнем воды в резервуаре, когда уровень воды снижается, вовремя доливайте воду. </w:t>
      </w:r>
    </w:p>
    <w:p w14:paraId="46EAD635" w14:textId="77777777"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Не доливайте холодную воду в разогретый резервуар. </w:t>
      </w:r>
    </w:p>
    <w:p w14:paraId="3A288499" w14:textId="77777777" w:rsid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Если регулятор температуры не отключается автоматически после того, как вода закипела, медленно поворачивайте регулятор температуры в обратную сторону, пока регулятор температуры не выключится автоматически после закипания воды. </w:t>
      </w:r>
    </w:p>
    <w:p w14:paraId="3F73B727" w14:textId="77777777" w:rsidR="00E5776C" w:rsidRPr="00D24CCC" w:rsidRDefault="00E5776C" w:rsidP="00D24CCC">
      <w:pPr>
        <w:pStyle w:val="Default"/>
        <w:numPr>
          <w:ilvl w:val="0"/>
          <w:numId w:val="10"/>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Если вода непрестанно кипит на протяжении 3 минут, а нагрев не выключается, пользователь должен отключить прибор от питания, чтобы произвести проверку аппарата. </w:t>
      </w:r>
    </w:p>
    <w:p w14:paraId="55461747" w14:textId="77777777" w:rsidR="00E5776C" w:rsidRPr="007E4621" w:rsidRDefault="00E5776C" w:rsidP="007E4621">
      <w:pPr>
        <w:pStyle w:val="Default"/>
        <w:contextualSpacing/>
        <w:rPr>
          <w:rFonts w:asciiTheme="minorHAnsi" w:hAnsiTheme="minorHAnsi" w:cstheme="minorHAnsi"/>
          <w:color w:val="auto"/>
          <w:kern w:val="2"/>
          <w:lang w:eastAsia="zh-CN"/>
        </w:rPr>
      </w:pPr>
      <w:r w:rsidRPr="007E4621">
        <w:rPr>
          <w:rFonts w:asciiTheme="minorHAnsi" w:hAnsiTheme="minorHAnsi" w:cstheme="minorHAnsi"/>
          <w:color w:val="auto"/>
          <w:kern w:val="2"/>
          <w:lang w:eastAsia="zh-CN"/>
        </w:rPr>
        <w:t xml:space="preserve"> </w:t>
      </w:r>
    </w:p>
    <w:p w14:paraId="7CF7DCE6" w14:textId="77777777" w:rsidR="00E5776C" w:rsidRPr="007E4621" w:rsidRDefault="00E5776C" w:rsidP="00D24CCC">
      <w:pPr>
        <w:pStyle w:val="Default"/>
        <w:contextualSpacing/>
        <w:rPr>
          <w:rFonts w:asciiTheme="minorHAnsi" w:hAnsiTheme="minorHAnsi" w:cstheme="minorHAnsi"/>
          <w:color w:val="auto"/>
          <w:kern w:val="2"/>
          <w:lang w:eastAsia="zh-CN"/>
        </w:rPr>
      </w:pPr>
      <w:r w:rsidRPr="007E4621">
        <w:rPr>
          <w:rFonts w:asciiTheme="minorHAnsi" w:hAnsiTheme="minorHAnsi" w:cstheme="minorHAnsi"/>
          <w:b/>
          <w:color w:val="auto"/>
          <w:kern w:val="2"/>
          <w:lang w:eastAsia="zh-CN"/>
        </w:rPr>
        <w:t>Внимание!</w:t>
      </w:r>
      <w:r w:rsidRPr="007E4621">
        <w:rPr>
          <w:rFonts w:asciiTheme="minorHAnsi" w:hAnsiTheme="minorHAnsi" w:cstheme="minorHAnsi"/>
          <w:color w:val="auto"/>
          <w:kern w:val="2"/>
          <w:lang w:eastAsia="zh-CN"/>
        </w:rPr>
        <w:t xml:space="preserve"> Никогда не включайте прибор, если в резервуаре нет воды или её уровень ниже уровня крана. </w:t>
      </w:r>
    </w:p>
    <w:p w14:paraId="4BE26927" w14:textId="77777777" w:rsidR="00E5776C" w:rsidRDefault="00E5776C" w:rsidP="00D24CCC">
      <w:pPr>
        <w:pStyle w:val="Default"/>
        <w:contextualSpacing/>
        <w:rPr>
          <w:rFonts w:asciiTheme="minorHAnsi" w:hAnsiTheme="minorHAnsi" w:cstheme="minorHAnsi"/>
          <w:color w:val="auto"/>
          <w:kern w:val="2"/>
          <w:lang w:eastAsia="zh-CN"/>
        </w:rPr>
      </w:pPr>
      <w:r w:rsidRPr="007E4621">
        <w:rPr>
          <w:rFonts w:asciiTheme="minorHAnsi" w:hAnsiTheme="minorHAnsi" w:cstheme="minorHAnsi"/>
          <w:b/>
          <w:color w:val="auto"/>
          <w:kern w:val="2"/>
          <w:lang w:eastAsia="zh-CN"/>
        </w:rPr>
        <w:t>Внимание!</w:t>
      </w:r>
      <w:r w:rsidRPr="007E4621">
        <w:rPr>
          <w:rFonts w:asciiTheme="minorHAnsi" w:hAnsiTheme="minorHAnsi" w:cstheme="minorHAnsi"/>
          <w:color w:val="auto"/>
          <w:kern w:val="2"/>
          <w:lang w:eastAsia="zh-CN"/>
        </w:rPr>
        <w:t xml:space="preserve"> При достижении температуры кипения, поверните ручку термостата на значение 80-90°C. </w:t>
      </w:r>
    </w:p>
    <w:p w14:paraId="47E8D1E9" w14:textId="77777777" w:rsidR="007E4621" w:rsidRPr="007E4621" w:rsidRDefault="007E4621" w:rsidP="007E4621">
      <w:pPr>
        <w:pStyle w:val="Default"/>
        <w:ind w:left="1440"/>
        <w:contextualSpacing/>
        <w:rPr>
          <w:rFonts w:asciiTheme="minorHAnsi" w:hAnsiTheme="minorHAnsi" w:cstheme="minorHAnsi"/>
          <w:color w:val="auto"/>
          <w:kern w:val="2"/>
          <w:lang w:eastAsia="zh-CN"/>
        </w:rPr>
      </w:pPr>
    </w:p>
    <w:p w14:paraId="49C9C231" w14:textId="77777777" w:rsidR="007E4621" w:rsidRDefault="00E5776C" w:rsidP="00D24CCC">
      <w:pPr>
        <w:pStyle w:val="Default"/>
        <w:contextualSpacing/>
        <w:rPr>
          <w:rFonts w:asciiTheme="minorHAnsi" w:hAnsiTheme="minorHAnsi" w:cstheme="minorHAnsi"/>
          <w:b/>
          <w:color w:val="auto"/>
          <w:kern w:val="2"/>
          <w:lang w:eastAsia="zh-CN"/>
        </w:rPr>
      </w:pPr>
      <w:r w:rsidRPr="007E4621">
        <w:rPr>
          <w:rFonts w:asciiTheme="minorHAnsi" w:hAnsiTheme="minorHAnsi" w:cstheme="minorHAnsi"/>
          <w:b/>
          <w:color w:val="auto"/>
          <w:kern w:val="2"/>
          <w:lang w:eastAsia="zh-CN"/>
        </w:rPr>
        <w:t>Последовательность работы</w:t>
      </w:r>
    </w:p>
    <w:p w14:paraId="5C2BB6E1" w14:textId="77777777" w:rsidR="00E5776C" w:rsidRPr="007E4621" w:rsidRDefault="00E5776C" w:rsidP="007E4621">
      <w:pPr>
        <w:pStyle w:val="Default"/>
        <w:ind w:left="1440"/>
        <w:contextualSpacing/>
        <w:rPr>
          <w:rFonts w:asciiTheme="minorHAnsi" w:hAnsiTheme="minorHAnsi" w:cstheme="minorHAnsi"/>
          <w:b/>
          <w:color w:val="auto"/>
          <w:kern w:val="2"/>
          <w:lang w:eastAsia="zh-CN"/>
        </w:rPr>
      </w:pPr>
      <w:r w:rsidRPr="007E4621">
        <w:rPr>
          <w:rFonts w:asciiTheme="minorHAnsi" w:hAnsiTheme="minorHAnsi" w:cstheme="minorHAnsi"/>
          <w:b/>
          <w:color w:val="auto"/>
          <w:kern w:val="2"/>
          <w:lang w:eastAsia="zh-CN"/>
        </w:rPr>
        <w:t xml:space="preserve"> </w:t>
      </w:r>
    </w:p>
    <w:p w14:paraId="1413B0DB" w14:textId="77777777"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7E4621">
        <w:rPr>
          <w:rFonts w:asciiTheme="minorHAnsi" w:hAnsiTheme="minorHAnsi" w:cstheme="minorHAnsi"/>
          <w:color w:val="auto"/>
          <w:kern w:val="2"/>
          <w:lang w:eastAsia="zh-CN"/>
        </w:rPr>
        <w:t xml:space="preserve">Залейте воду в резервуар (желательно использовать воду </w:t>
      </w:r>
      <w:r w:rsidR="00D24CCC">
        <w:rPr>
          <w:rFonts w:asciiTheme="minorHAnsi" w:hAnsiTheme="minorHAnsi" w:cstheme="minorHAnsi"/>
          <w:color w:val="auto"/>
          <w:kern w:val="2"/>
          <w:lang w:eastAsia="zh-CN"/>
        </w:rPr>
        <w:t>не ниже комнатной температуры).</w:t>
      </w:r>
    </w:p>
    <w:p w14:paraId="5274703D" w14:textId="77777777"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7E4621">
        <w:rPr>
          <w:rFonts w:asciiTheme="minorHAnsi" w:hAnsiTheme="minorHAnsi" w:cstheme="minorHAnsi"/>
          <w:color w:val="auto"/>
          <w:kern w:val="2"/>
          <w:lang w:eastAsia="zh-CN"/>
        </w:rPr>
        <w:t xml:space="preserve">Установите на место крышку оборудования. </w:t>
      </w:r>
    </w:p>
    <w:p w14:paraId="5802B438" w14:textId="77777777"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Включите электропитание (вставьте вилку в розетку). </w:t>
      </w:r>
    </w:p>
    <w:p w14:paraId="7AC89CEF" w14:textId="77777777"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Переведите</w:t>
      </w:r>
      <w:r w:rsidR="006E7F3C">
        <w:rPr>
          <w:rFonts w:asciiTheme="minorHAnsi" w:hAnsiTheme="minorHAnsi" w:cstheme="minorHAnsi"/>
          <w:color w:val="auto"/>
          <w:kern w:val="2"/>
          <w:lang w:eastAsia="zh-CN"/>
        </w:rPr>
        <w:t xml:space="preserve"> сетевую кнопку в положение </w:t>
      </w:r>
      <w:r w:rsidR="006E7F3C">
        <w:rPr>
          <w:rFonts w:asciiTheme="minorHAnsi" w:hAnsiTheme="minorHAnsi" w:cstheme="minorHAnsi"/>
          <w:color w:val="auto"/>
          <w:kern w:val="2"/>
          <w:lang w:val="en-US" w:eastAsia="zh-CN"/>
        </w:rPr>
        <w:t>ON</w:t>
      </w:r>
      <w:r w:rsidR="006E7F3C">
        <w:rPr>
          <w:rFonts w:asciiTheme="minorHAnsi" w:hAnsiTheme="minorHAnsi" w:cstheme="minorHAnsi"/>
          <w:color w:val="auto"/>
          <w:kern w:val="2"/>
          <w:lang w:eastAsia="zh-CN"/>
        </w:rPr>
        <w:t xml:space="preserve"> </w:t>
      </w:r>
      <w:r w:rsidR="006E7F3C" w:rsidRPr="006E7F3C">
        <w:rPr>
          <w:rFonts w:asciiTheme="minorHAnsi" w:hAnsiTheme="minorHAnsi" w:cstheme="minorHAnsi"/>
          <w:color w:val="auto"/>
          <w:kern w:val="2"/>
          <w:lang w:eastAsia="zh-CN"/>
        </w:rPr>
        <w:t>(</w:t>
      </w:r>
      <w:r w:rsidR="006E7F3C">
        <w:rPr>
          <w:rFonts w:asciiTheme="minorHAnsi" w:hAnsiTheme="minorHAnsi" w:cstheme="minorHAnsi"/>
          <w:color w:val="auto"/>
          <w:kern w:val="2"/>
          <w:lang w:eastAsia="zh-CN"/>
        </w:rPr>
        <w:t>«ВКЛ</w:t>
      </w:r>
      <w:r w:rsidRPr="00D24CCC">
        <w:rPr>
          <w:rFonts w:asciiTheme="minorHAnsi" w:hAnsiTheme="minorHAnsi" w:cstheme="minorHAnsi"/>
          <w:color w:val="auto"/>
          <w:kern w:val="2"/>
          <w:lang w:eastAsia="zh-CN"/>
        </w:rPr>
        <w:t>»</w:t>
      </w:r>
      <w:r w:rsidR="006E7F3C" w:rsidRPr="006E7F3C">
        <w:rPr>
          <w:rFonts w:asciiTheme="minorHAnsi" w:hAnsiTheme="minorHAnsi" w:cstheme="minorHAnsi"/>
          <w:color w:val="auto"/>
          <w:kern w:val="2"/>
          <w:lang w:eastAsia="zh-CN"/>
        </w:rPr>
        <w:t>)</w:t>
      </w:r>
      <w:r w:rsidRPr="00D24CCC">
        <w:rPr>
          <w:rFonts w:asciiTheme="minorHAnsi" w:hAnsiTheme="minorHAnsi" w:cstheme="minorHAnsi"/>
          <w:color w:val="auto"/>
          <w:kern w:val="2"/>
          <w:lang w:eastAsia="zh-CN"/>
        </w:rPr>
        <w:t xml:space="preserve"> для включения аппарата. Загорится световой индикатор, оповещающий о включении аппарата. </w:t>
      </w:r>
    </w:p>
    <w:p w14:paraId="7D397FCC" w14:textId="77777777"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Поверните ручку термостата в положение, соответствующее требуемому значению температуры. При этом должен загореться световой индикатор, оповещающий о том, что включены нагревательные элементы. Не рекомендуется устанавливать температуру на максимум, поскольку по окончанию нагрева подача напряжения на ТЭН прекращается, но сам ТЭН некоторое время продолжает нагревать поверхность по инерции, пока его температура не опустится. По достижении заданной температуры, термостат в автоматическом режиме будет отключать и снова включать подачу электропитания, тем самым регулируя температуру. При этом световой индикатор будет загораться и гаснуть. </w:t>
      </w:r>
    </w:p>
    <w:p w14:paraId="21E8A26F" w14:textId="77777777" w:rsid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При достижении требуемой температуры индикатор нагрева выключится. Аппарат готов к работе. </w:t>
      </w:r>
    </w:p>
    <w:p w14:paraId="74AC3066" w14:textId="77777777" w:rsidR="00E5776C" w:rsidRPr="00D24CCC" w:rsidRDefault="00E5776C" w:rsidP="00D24CCC">
      <w:pPr>
        <w:pStyle w:val="Default"/>
        <w:numPr>
          <w:ilvl w:val="0"/>
          <w:numId w:val="18"/>
        </w:numPr>
        <w:contextualSpacing/>
        <w:rPr>
          <w:rFonts w:asciiTheme="minorHAnsi" w:hAnsiTheme="minorHAnsi" w:cstheme="minorHAnsi"/>
          <w:color w:val="auto"/>
          <w:kern w:val="2"/>
          <w:lang w:eastAsia="zh-CN"/>
        </w:rPr>
      </w:pPr>
      <w:r w:rsidRPr="00D24CCC">
        <w:rPr>
          <w:rFonts w:asciiTheme="minorHAnsi" w:hAnsiTheme="minorHAnsi" w:cstheme="minorHAnsi"/>
          <w:color w:val="auto"/>
          <w:kern w:val="2"/>
          <w:lang w:eastAsia="zh-CN"/>
        </w:rPr>
        <w:t xml:space="preserve">Когда уровень воды опустился ниже уровня крана, поверните переключатель в положение OFF (ВЫКЛ.), и отключите прибор от источника энергоснабжения. </w:t>
      </w:r>
    </w:p>
    <w:p w14:paraId="0CC99C1D" w14:textId="77777777" w:rsidR="009A5521" w:rsidRDefault="009A5521" w:rsidP="009A5521">
      <w:pPr>
        <w:numPr>
          <w:ilvl w:val="1"/>
          <w:numId w:val="0"/>
        </w:numPr>
        <w:spacing w:line="276" w:lineRule="auto"/>
        <w:rPr>
          <w:rFonts w:asciiTheme="minorHAnsi" w:hAnsiTheme="minorHAnsi" w:cstheme="minorHAnsi"/>
          <w:sz w:val="24"/>
          <w:lang w:val="ru-RU"/>
        </w:rPr>
      </w:pPr>
    </w:p>
    <w:p w14:paraId="2D76BD1C" w14:textId="77777777" w:rsidR="00E5776C" w:rsidRDefault="00E5776C" w:rsidP="009A5521">
      <w:pPr>
        <w:numPr>
          <w:ilvl w:val="1"/>
          <w:numId w:val="0"/>
        </w:numPr>
        <w:spacing w:line="276" w:lineRule="auto"/>
        <w:rPr>
          <w:rFonts w:asciiTheme="minorHAnsi" w:hAnsiTheme="minorHAnsi" w:cstheme="minorHAnsi"/>
          <w:sz w:val="24"/>
          <w:lang w:val="ru-RU"/>
        </w:rPr>
      </w:pPr>
    </w:p>
    <w:p w14:paraId="3F4193F8" w14:textId="77777777" w:rsidR="000474AC" w:rsidRPr="00D24CCC" w:rsidRDefault="000474AC" w:rsidP="00696AF7">
      <w:pPr>
        <w:pStyle w:val="a5"/>
        <w:ind w:left="360"/>
        <w:contextualSpacing w:val="0"/>
        <w:rPr>
          <w:rFonts w:asciiTheme="minorHAnsi" w:hAnsiTheme="minorHAnsi" w:cstheme="minorHAnsi"/>
          <w:sz w:val="24"/>
          <w:lang w:val="ru-RU"/>
        </w:rPr>
      </w:pPr>
    </w:p>
    <w:p w14:paraId="51D65ECB" w14:textId="77777777" w:rsidR="00D62580" w:rsidRPr="008B65F9" w:rsidRDefault="000474AC" w:rsidP="006E7F3C">
      <w:pPr>
        <w:widowControl/>
        <w:spacing w:after="200" w:line="276" w:lineRule="auto"/>
        <w:jc w:val="left"/>
        <w:rPr>
          <w:rFonts w:asciiTheme="minorHAnsi" w:hAnsiTheme="minorHAnsi" w:cstheme="minorHAnsi"/>
          <w:b/>
          <w:sz w:val="24"/>
          <w:lang w:val="ru-RU"/>
        </w:rPr>
      </w:pPr>
      <w:r>
        <w:rPr>
          <w:rFonts w:asciiTheme="minorHAnsi" w:hAnsiTheme="minorHAnsi" w:cstheme="minorHAnsi"/>
          <w:b/>
          <w:sz w:val="24"/>
          <w:lang w:val="ru-RU"/>
        </w:rPr>
        <w:br w:type="page"/>
      </w:r>
    </w:p>
    <w:p w14:paraId="27FF7973" w14:textId="77777777" w:rsidR="00501C58" w:rsidRPr="00501C58" w:rsidRDefault="00D62580" w:rsidP="00501C58">
      <w:pPr>
        <w:pStyle w:val="3"/>
        <w:numPr>
          <w:ilvl w:val="0"/>
          <w:numId w:val="4"/>
        </w:numPr>
        <w:tabs>
          <w:tab w:val="left" w:pos="426"/>
        </w:tabs>
        <w:spacing w:after="120"/>
        <w:ind w:left="0" w:firstLine="0"/>
        <w:rPr>
          <w:rFonts w:asciiTheme="minorHAnsi" w:eastAsia="SimSun" w:hAnsiTheme="minorHAnsi" w:cstheme="minorHAnsi"/>
          <w:sz w:val="24"/>
          <w:szCs w:val="24"/>
        </w:rPr>
      </w:pPr>
      <w:bookmarkStart w:id="10" w:name="_Toc10635281"/>
      <w:bookmarkStart w:id="11" w:name="_Toc128743650"/>
      <w:r w:rsidRPr="00A11C9F">
        <w:rPr>
          <w:rStyle w:val="ab"/>
          <w:rFonts w:asciiTheme="minorHAnsi" w:eastAsia="SimSun" w:hAnsiTheme="minorHAnsi" w:cstheme="minorHAnsi"/>
          <w:b/>
          <w:bCs w:val="0"/>
          <w:sz w:val="24"/>
          <w:szCs w:val="24"/>
        </w:rPr>
        <w:lastRenderedPageBreak/>
        <w:t>УХОД И ОБСЛУЖИВАНИЕ</w:t>
      </w:r>
      <w:bookmarkEnd w:id="10"/>
      <w:bookmarkEnd w:id="11"/>
    </w:p>
    <w:p w14:paraId="0EE2F33E" w14:textId="77777777"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Тщательно промойте резервуар внутри до полной чистоты. Теперь прибор снова готов к использованию. </w:t>
      </w:r>
    </w:p>
    <w:p w14:paraId="339A496C" w14:textId="77777777"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Промойте верхнюю крышку прибора с помощью неабразивных чистящих средств, а затем тщательно вытрите ее сухой мягкой тканью. </w:t>
      </w:r>
    </w:p>
    <w:p w14:paraId="40FF7B0B" w14:textId="77777777"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Не допускайте образование скоплений накипи на внутренних полостях резервуара, нагревательных элементах и кране. </w:t>
      </w:r>
    </w:p>
    <w:p w14:paraId="2420216D" w14:textId="77777777"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Внутренняя часть резервуара выполнена из нержавеющей стали, которую можно чистить при помощи обезжиривающего чистящего средства, нанесенного на губку. </w:t>
      </w:r>
    </w:p>
    <w:p w14:paraId="7FAF108F" w14:textId="77777777" w:rsidR="00501C58" w:rsidRPr="00501C58" w:rsidRDefault="00501C58" w:rsidP="00A617B7">
      <w:pPr>
        <w:pStyle w:val="Default"/>
        <w:numPr>
          <w:ilvl w:val="0"/>
          <w:numId w:val="12"/>
        </w:numPr>
        <w:spacing w:after="103"/>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Запрещается использовать пищевую соду для очистки оборудования, поскольку это может привести к обесцвечиванию прибора и образованию коррозии на металле. </w:t>
      </w:r>
    </w:p>
    <w:p w14:paraId="7A1B4677" w14:textId="77777777" w:rsidR="00AA3682" w:rsidRDefault="00501C58" w:rsidP="006E7F3C">
      <w:pPr>
        <w:pStyle w:val="Default"/>
        <w:numPr>
          <w:ilvl w:val="0"/>
          <w:numId w:val="12"/>
        </w:numPr>
        <w:ind w:left="714" w:hanging="357"/>
        <w:contextualSpacing/>
        <w:rPr>
          <w:rFonts w:asciiTheme="minorHAnsi" w:hAnsiTheme="minorHAnsi" w:cstheme="minorHAnsi"/>
          <w:color w:val="auto"/>
          <w:kern w:val="2"/>
          <w:lang w:eastAsia="zh-CN"/>
        </w:rPr>
      </w:pPr>
      <w:r w:rsidRPr="00501C58">
        <w:rPr>
          <w:rFonts w:asciiTheme="minorHAnsi" w:hAnsiTheme="minorHAnsi" w:cstheme="minorHAnsi"/>
          <w:color w:val="auto"/>
          <w:kern w:val="2"/>
          <w:lang w:eastAsia="zh-CN"/>
        </w:rPr>
        <w:t xml:space="preserve">Запрещается проводить очистку аппарата с помощью абразивных и едких материалов, металлических губок и щёток, колющих и режущих предметов, агрессивных и хлорсодержащих чистящих средств, бензина, кислот, щелочей и растворителей. </w:t>
      </w:r>
    </w:p>
    <w:p w14:paraId="036B41A3" w14:textId="77777777" w:rsidR="006E7F3C" w:rsidRPr="006E7F3C" w:rsidRDefault="006E7F3C" w:rsidP="006E7F3C">
      <w:pPr>
        <w:pStyle w:val="Default"/>
        <w:ind w:left="714"/>
        <w:contextualSpacing/>
        <w:rPr>
          <w:rFonts w:asciiTheme="minorHAnsi" w:hAnsiTheme="minorHAnsi" w:cstheme="minorHAnsi"/>
          <w:color w:val="auto"/>
          <w:kern w:val="2"/>
          <w:lang w:eastAsia="zh-CN"/>
        </w:rPr>
      </w:pPr>
    </w:p>
    <w:p w14:paraId="44C1CE2D" w14:textId="77777777" w:rsidR="000E7019" w:rsidRDefault="00094AC3" w:rsidP="000E7019">
      <w:pPr>
        <w:pStyle w:val="3"/>
        <w:numPr>
          <w:ilvl w:val="0"/>
          <w:numId w:val="4"/>
        </w:numPr>
        <w:tabs>
          <w:tab w:val="left" w:pos="284"/>
        </w:tabs>
        <w:spacing w:after="120"/>
        <w:ind w:left="0" w:firstLine="0"/>
        <w:rPr>
          <w:rStyle w:val="ab"/>
          <w:rFonts w:asciiTheme="minorHAnsi" w:eastAsia="SimSun" w:hAnsiTheme="minorHAnsi" w:cstheme="minorHAnsi"/>
          <w:b/>
          <w:bCs w:val="0"/>
          <w:sz w:val="24"/>
          <w:szCs w:val="24"/>
        </w:rPr>
      </w:pPr>
      <w:bookmarkStart w:id="12" w:name="_Toc10635282"/>
      <w:bookmarkStart w:id="13" w:name="_Toc128743651"/>
      <w:r w:rsidRPr="00A11C9F">
        <w:rPr>
          <w:rStyle w:val="ab"/>
          <w:rFonts w:asciiTheme="minorHAnsi" w:eastAsia="SimSun" w:hAnsiTheme="minorHAnsi" w:cstheme="minorHAnsi"/>
          <w:b/>
          <w:bCs w:val="0"/>
          <w:sz w:val="24"/>
          <w:szCs w:val="24"/>
        </w:rPr>
        <w:t>ПЕРЕМЕЩЕНИЕ И ХРАНЕНИЕ</w:t>
      </w:r>
      <w:bookmarkEnd w:id="12"/>
      <w:bookmarkEnd w:id="13"/>
      <w:r w:rsidRPr="00A11C9F">
        <w:rPr>
          <w:rStyle w:val="ab"/>
          <w:rFonts w:asciiTheme="minorHAnsi" w:eastAsia="SimSun" w:hAnsiTheme="minorHAnsi" w:cstheme="minorHAnsi"/>
          <w:b/>
          <w:bCs w:val="0"/>
          <w:sz w:val="24"/>
          <w:szCs w:val="24"/>
        </w:rPr>
        <w:t xml:space="preserve"> </w:t>
      </w:r>
    </w:p>
    <w:p w14:paraId="5A0F6485" w14:textId="77777777"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4" w:name="_Toc128743652"/>
      <w:r w:rsidRPr="000E7019">
        <w:rPr>
          <w:rFonts w:asciiTheme="minorHAnsi" w:hAnsiTheme="minorHAnsi" w:cstheme="minorHAnsi"/>
          <w:b w:val="0"/>
          <w:kern w:val="2"/>
          <w:sz w:val="24"/>
          <w:szCs w:val="24"/>
          <w:lang w:eastAsia="zh-CN"/>
        </w:rPr>
        <w:t>Данный аппарат можно транспортировать любым видом транспорта в соответствии с предупредительными надписями на таре, а также с правилами, действующими на конкретном виде транспорта.</w:t>
      </w:r>
      <w:bookmarkEnd w:id="14"/>
      <w:r w:rsidRPr="000E7019">
        <w:rPr>
          <w:rFonts w:asciiTheme="minorHAnsi" w:hAnsiTheme="minorHAnsi" w:cstheme="minorHAnsi"/>
          <w:b w:val="0"/>
          <w:kern w:val="2"/>
          <w:sz w:val="24"/>
          <w:szCs w:val="24"/>
          <w:lang w:eastAsia="zh-CN"/>
        </w:rPr>
        <w:t xml:space="preserve"> </w:t>
      </w:r>
    </w:p>
    <w:p w14:paraId="1B9029CC" w14:textId="77777777"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5" w:name="_Toc128743653"/>
      <w:r w:rsidRPr="00DA5A16">
        <w:rPr>
          <w:rFonts w:asciiTheme="minorHAnsi" w:hAnsiTheme="minorHAnsi" w:cstheme="minorHAnsi"/>
          <w:b w:val="0"/>
          <w:kern w:val="2"/>
          <w:sz w:val="24"/>
          <w:szCs w:val="24"/>
          <w:lang w:eastAsia="zh-CN"/>
        </w:rPr>
        <w:t>При погрузке и транспортировании аппарат нельзя кантовать и подвергать ударам. Перемещать транспортную тару по наклонной поверхности, соблюдая требования «ВЕРХ» под углом не более 15%.</w:t>
      </w:r>
      <w:bookmarkEnd w:id="15"/>
      <w:r w:rsidRPr="00DA5A16">
        <w:rPr>
          <w:rFonts w:asciiTheme="minorHAnsi" w:hAnsiTheme="minorHAnsi" w:cstheme="minorHAnsi"/>
          <w:b w:val="0"/>
          <w:kern w:val="2"/>
          <w:sz w:val="24"/>
          <w:szCs w:val="24"/>
          <w:lang w:eastAsia="zh-CN"/>
        </w:rPr>
        <w:t xml:space="preserve"> </w:t>
      </w:r>
    </w:p>
    <w:p w14:paraId="04A024AB" w14:textId="77777777"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6" w:name="_Toc128743654"/>
      <w:r w:rsidRPr="00DA5A16">
        <w:rPr>
          <w:rFonts w:asciiTheme="minorHAnsi" w:hAnsiTheme="minorHAnsi" w:cstheme="minorHAnsi"/>
          <w:b w:val="0"/>
          <w:kern w:val="2"/>
          <w:sz w:val="24"/>
          <w:szCs w:val="24"/>
          <w:lang w:eastAsia="zh-CN"/>
        </w:rPr>
        <w:t>Транспортировка аппарата железнодорожным и автомобильным транспортом должна производиться в крытых транспортных средствах.</w:t>
      </w:r>
      <w:bookmarkEnd w:id="16"/>
      <w:r w:rsidRPr="00DA5A16">
        <w:rPr>
          <w:rFonts w:asciiTheme="minorHAnsi" w:hAnsiTheme="minorHAnsi" w:cstheme="minorHAnsi"/>
          <w:b w:val="0"/>
          <w:kern w:val="2"/>
          <w:sz w:val="24"/>
          <w:szCs w:val="24"/>
          <w:lang w:eastAsia="zh-CN"/>
        </w:rPr>
        <w:t xml:space="preserve"> </w:t>
      </w:r>
    </w:p>
    <w:p w14:paraId="0EAB7862" w14:textId="77777777"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7" w:name="_Toc128743655"/>
      <w:r w:rsidRPr="00DA5A16">
        <w:rPr>
          <w:rFonts w:asciiTheme="minorHAnsi" w:hAnsiTheme="minorHAnsi" w:cstheme="minorHAnsi"/>
          <w:b w:val="0"/>
          <w:kern w:val="2"/>
          <w:sz w:val="24"/>
          <w:szCs w:val="24"/>
          <w:lang w:eastAsia="zh-CN"/>
        </w:rPr>
        <w:t>После транспортировки аппарат должен быть работоспособным и не иметь повреждений.</w:t>
      </w:r>
      <w:bookmarkEnd w:id="17"/>
      <w:r w:rsidRPr="00DA5A16">
        <w:rPr>
          <w:rFonts w:asciiTheme="minorHAnsi" w:hAnsiTheme="minorHAnsi" w:cstheme="minorHAnsi"/>
          <w:b w:val="0"/>
          <w:kern w:val="2"/>
          <w:sz w:val="24"/>
          <w:szCs w:val="24"/>
          <w:lang w:eastAsia="zh-CN"/>
        </w:rPr>
        <w:t xml:space="preserve"> </w:t>
      </w:r>
    </w:p>
    <w:p w14:paraId="63360D48" w14:textId="77777777"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8" w:name="_Toc128743656"/>
      <w:r w:rsidRPr="00DA5A16">
        <w:rPr>
          <w:rFonts w:asciiTheme="minorHAnsi" w:hAnsiTheme="minorHAnsi" w:cstheme="minorHAnsi"/>
          <w:b w:val="0"/>
          <w:kern w:val="2"/>
          <w:sz w:val="24"/>
          <w:szCs w:val="24"/>
          <w:lang w:eastAsia="zh-CN"/>
        </w:rPr>
        <w:t>Аппарат должен храниться в транспортной упаковке в складских помещениях, обеспечивающих защиту от воздействия атмосферных осад</w:t>
      </w:r>
      <w:r w:rsidRPr="00DA5A16">
        <w:rPr>
          <w:rFonts w:asciiTheme="minorHAnsi" w:hAnsiTheme="minorHAnsi" w:cstheme="minorHAnsi"/>
          <w:b w:val="0"/>
          <w:kern w:val="2"/>
          <w:lang w:eastAsia="zh-CN"/>
        </w:rPr>
        <w:t>ков и механических повреждений.</w:t>
      </w:r>
      <w:bookmarkEnd w:id="18"/>
    </w:p>
    <w:p w14:paraId="2BA88083" w14:textId="77777777"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19" w:name="_Toc128743657"/>
      <w:r w:rsidRPr="00DA5A16">
        <w:rPr>
          <w:rFonts w:asciiTheme="minorHAnsi" w:hAnsiTheme="minorHAnsi" w:cstheme="minorHAnsi"/>
          <w:b w:val="0"/>
          <w:kern w:val="2"/>
          <w:sz w:val="24"/>
          <w:szCs w:val="24"/>
          <w:lang w:eastAsia="zh-CN"/>
        </w:rPr>
        <w:t>Не допускайте тряски аппарата.</w:t>
      </w:r>
      <w:bookmarkEnd w:id="19"/>
      <w:r w:rsidRPr="00DA5A16">
        <w:rPr>
          <w:rFonts w:asciiTheme="minorHAnsi" w:hAnsiTheme="minorHAnsi" w:cstheme="minorHAnsi"/>
          <w:b w:val="0"/>
          <w:kern w:val="2"/>
          <w:sz w:val="24"/>
          <w:szCs w:val="24"/>
          <w:lang w:eastAsia="zh-CN"/>
        </w:rPr>
        <w:t xml:space="preserve"> </w:t>
      </w:r>
    </w:p>
    <w:p w14:paraId="7A56F701" w14:textId="77777777" w:rsidR="00DA5A16"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20" w:name="_Toc128743658"/>
      <w:r w:rsidRPr="00DA5A16">
        <w:rPr>
          <w:rFonts w:asciiTheme="minorHAnsi" w:hAnsiTheme="minorHAnsi" w:cstheme="minorHAnsi"/>
          <w:b w:val="0"/>
          <w:kern w:val="2"/>
          <w:sz w:val="24"/>
          <w:szCs w:val="24"/>
          <w:lang w:eastAsia="zh-CN"/>
        </w:rPr>
        <w:t>Не храните аппарат в перевернутом виде.</w:t>
      </w:r>
      <w:bookmarkEnd w:id="20"/>
      <w:r w:rsidRPr="00DA5A16">
        <w:rPr>
          <w:rFonts w:asciiTheme="minorHAnsi" w:hAnsiTheme="minorHAnsi" w:cstheme="minorHAnsi"/>
          <w:b w:val="0"/>
          <w:kern w:val="2"/>
          <w:sz w:val="24"/>
          <w:szCs w:val="24"/>
          <w:lang w:eastAsia="zh-CN"/>
        </w:rPr>
        <w:t xml:space="preserve"> </w:t>
      </w:r>
    </w:p>
    <w:p w14:paraId="754EE443" w14:textId="77777777" w:rsidR="000E7019" w:rsidRPr="00DA5A16" w:rsidRDefault="000E7019" w:rsidP="00DA5A16">
      <w:pPr>
        <w:pStyle w:val="3"/>
        <w:numPr>
          <w:ilvl w:val="0"/>
          <w:numId w:val="16"/>
        </w:numPr>
        <w:tabs>
          <w:tab w:val="left" w:pos="284"/>
        </w:tabs>
        <w:spacing w:after="120"/>
        <w:ind w:left="714" w:hanging="357"/>
        <w:contextualSpacing/>
        <w:rPr>
          <w:rFonts w:asciiTheme="minorHAnsi" w:eastAsia="SimSun" w:hAnsiTheme="minorHAnsi" w:cstheme="minorHAnsi"/>
          <w:b w:val="0"/>
          <w:sz w:val="24"/>
          <w:szCs w:val="24"/>
        </w:rPr>
      </w:pPr>
      <w:bookmarkStart w:id="21" w:name="_Toc128743659"/>
      <w:r w:rsidRPr="00DA5A16">
        <w:rPr>
          <w:rFonts w:asciiTheme="minorHAnsi" w:hAnsiTheme="minorHAnsi" w:cstheme="minorHAnsi"/>
          <w:b w:val="0"/>
          <w:kern w:val="2"/>
          <w:sz w:val="24"/>
          <w:szCs w:val="24"/>
          <w:lang w:eastAsia="zh-CN"/>
        </w:rPr>
        <w:t>После прекращения эксплуатации аппарата, по истечении установленного срока службы, организации, осуществляющей эксплуатацию, необходимо передать его лицу, ответственному за утилизацию.</w:t>
      </w:r>
      <w:bookmarkEnd w:id="21"/>
      <w:r w:rsidRPr="00DA5A16">
        <w:rPr>
          <w:rFonts w:asciiTheme="minorHAnsi" w:hAnsiTheme="minorHAnsi" w:cstheme="minorHAnsi"/>
          <w:b w:val="0"/>
          <w:kern w:val="2"/>
          <w:sz w:val="24"/>
          <w:szCs w:val="24"/>
          <w:lang w:eastAsia="zh-CN"/>
        </w:rPr>
        <w:t xml:space="preserve"> </w:t>
      </w:r>
    </w:p>
    <w:p w14:paraId="6E97C4C4" w14:textId="77777777" w:rsidR="004B5A31" w:rsidRDefault="000E7019" w:rsidP="000E7019">
      <w:pPr>
        <w:pStyle w:val="a5"/>
        <w:rPr>
          <w:rFonts w:asciiTheme="minorHAnsi" w:hAnsiTheme="minorHAnsi" w:cstheme="minorHAnsi"/>
          <w:sz w:val="24"/>
          <w:lang w:val="ru-RU"/>
        </w:rPr>
      </w:pPr>
      <w:r w:rsidRPr="000E7019">
        <w:rPr>
          <w:rFonts w:asciiTheme="minorHAnsi" w:hAnsiTheme="minorHAnsi" w:cstheme="minorHAnsi"/>
          <w:sz w:val="24"/>
          <w:lang w:val="ru-RU"/>
        </w:rPr>
        <w:t xml:space="preserve">Утилизацию аппарата производить по общим правилам переработки вторичного сырья в соответствии с нормативными актами страны, где аппарат проходит утилизацию. </w:t>
      </w:r>
    </w:p>
    <w:p w14:paraId="4F6478BB" w14:textId="77777777" w:rsidR="004B5A31" w:rsidRDefault="004B5A31" w:rsidP="000E7019">
      <w:pPr>
        <w:pStyle w:val="a5"/>
        <w:rPr>
          <w:rFonts w:asciiTheme="minorHAnsi" w:hAnsiTheme="minorHAnsi" w:cstheme="minorHAnsi"/>
          <w:sz w:val="24"/>
          <w:lang w:val="ru-RU"/>
        </w:rPr>
      </w:pPr>
    </w:p>
    <w:p w14:paraId="5C787C91" w14:textId="77777777" w:rsidR="000F6DFE" w:rsidRDefault="00AA3682" w:rsidP="004B5A31">
      <w:pPr>
        <w:pStyle w:val="a5"/>
        <w:numPr>
          <w:ilvl w:val="0"/>
          <w:numId w:val="4"/>
        </w:numPr>
        <w:rPr>
          <w:rStyle w:val="ab"/>
          <w:rFonts w:asciiTheme="minorHAnsi" w:hAnsiTheme="minorHAnsi" w:cstheme="minorHAnsi"/>
          <w:bCs w:val="0"/>
          <w:kern w:val="0"/>
          <w:sz w:val="24"/>
          <w:lang w:val="ru-RU" w:eastAsia="ru-RU"/>
        </w:rPr>
      </w:pPr>
      <w:r w:rsidRPr="004B5A31">
        <w:rPr>
          <w:rStyle w:val="ab"/>
          <w:rFonts w:asciiTheme="minorHAnsi" w:hAnsiTheme="minorHAnsi" w:cstheme="minorHAnsi"/>
          <w:bCs w:val="0"/>
          <w:noProof/>
          <w:kern w:val="0"/>
          <w:sz w:val="24"/>
          <w:lang w:val="ru-RU" w:eastAsia="ru-RU"/>
        </w:rPr>
        <w:drawing>
          <wp:anchor distT="0" distB="0" distL="114300" distR="114300" simplePos="0" relativeHeight="251658752" behindDoc="0" locked="0" layoutInCell="1" allowOverlap="1" wp14:anchorId="5A194E8E" wp14:editId="17E789EF">
            <wp:simplePos x="0" y="0"/>
            <wp:positionH relativeFrom="margin">
              <wp:align>right</wp:align>
            </wp:positionH>
            <wp:positionV relativeFrom="paragraph">
              <wp:posOffset>8369935</wp:posOffset>
            </wp:positionV>
            <wp:extent cx="409575" cy="390525"/>
            <wp:effectExtent l="0" t="0" r="9525" b="9525"/>
            <wp:wrapNone/>
            <wp:docPr id="2" name="Рисунок 1" descr="http://www.saratovtara.ru/tl_files/design/mark_e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aratovtara.ru/tl_files/design/mark_eac.png"/>
                    <pic:cNvPicPr>
                      <a:picLocks noChangeAspect="1" noChangeArrowheads="1"/>
                    </pic:cNvPicPr>
                  </pic:nvPicPr>
                  <pic:blipFill>
                    <a:blip r:embed="rId10" cstate="print"/>
                    <a:srcRect/>
                    <a:stretch>
                      <a:fillRect/>
                    </a:stretch>
                  </pic:blipFill>
                  <pic:spPr bwMode="auto">
                    <a:xfrm>
                      <a:off x="0" y="0"/>
                      <a:ext cx="409575" cy="390525"/>
                    </a:xfrm>
                    <a:prstGeom prst="rect">
                      <a:avLst/>
                    </a:prstGeom>
                    <a:noFill/>
                    <a:ln w="9525">
                      <a:noFill/>
                      <a:miter lim="800000"/>
                      <a:headEnd/>
                      <a:tailEnd/>
                    </a:ln>
                  </pic:spPr>
                </pic:pic>
              </a:graphicData>
            </a:graphic>
          </wp:anchor>
        </w:drawing>
      </w:r>
      <w:r w:rsidR="004B5A31" w:rsidRPr="004B5A31">
        <w:rPr>
          <w:rStyle w:val="ab"/>
          <w:rFonts w:asciiTheme="minorHAnsi" w:hAnsiTheme="minorHAnsi" w:cstheme="minorHAnsi"/>
          <w:bCs w:val="0"/>
          <w:kern w:val="0"/>
          <w:sz w:val="24"/>
          <w:lang w:val="ru-RU" w:eastAsia="ru-RU"/>
        </w:rPr>
        <w:t>ВОЗМОЖНЫЕ НЕИСПРАВНОСТИ</w:t>
      </w:r>
    </w:p>
    <w:p w14:paraId="154FB054" w14:textId="77777777" w:rsidR="007706A9" w:rsidRDefault="007706A9" w:rsidP="007706A9">
      <w:pPr>
        <w:pStyle w:val="a5"/>
        <w:rPr>
          <w:rStyle w:val="ab"/>
          <w:rFonts w:asciiTheme="minorHAnsi" w:hAnsiTheme="minorHAnsi" w:cstheme="minorHAnsi"/>
          <w:bCs w:val="0"/>
          <w:kern w:val="0"/>
          <w:sz w:val="24"/>
          <w:lang w:val="ru-RU" w:eastAsia="ru-RU"/>
        </w:rPr>
      </w:pPr>
    </w:p>
    <w:p w14:paraId="2D2C3E57" w14:textId="77777777" w:rsidR="007706A9" w:rsidRDefault="007706A9" w:rsidP="007706A9">
      <w:pPr>
        <w:pStyle w:val="a5"/>
        <w:numPr>
          <w:ilvl w:val="0"/>
          <w:numId w:val="16"/>
        </w:numPr>
        <w:rPr>
          <w:rFonts w:asciiTheme="minorHAnsi" w:hAnsiTheme="minorHAnsi" w:cstheme="minorHAnsi"/>
          <w:sz w:val="24"/>
          <w:lang w:val="ru-RU"/>
        </w:rPr>
      </w:pPr>
      <w:r w:rsidRPr="007706A9">
        <w:rPr>
          <w:rFonts w:asciiTheme="minorHAnsi" w:hAnsiTheme="minorHAnsi" w:cstheme="minorHAnsi"/>
          <w:sz w:val="24"/>
          <w:lang w:val="ru-RU"/>
        </w:rPr>
        <w:t>Прибор не включается: п</w:t>
      </w:r>
      <w:r>
        <w:rPr>
          <w:rFonts w:asciiTheme="minorHAnsi" w:hAnsiTheme="minorHAnsi" w:cstheme="minorHAnsi"/>
          <w:sz w:val="24"/>
          <w:lang w:val="ru-RU"/>
        </w:rPr>
        <w:t>роверьте включена ли вилка в розетку</w:t>
      </w:r>
    </w:p>
    <w:p w14:paraId="15604F73" w14:textId="77777777" w:rsidR="00DE17E5" w:rsidRDefault="00DE17E5" w:rsidP="007706A9">
      <w:pPr>
        <w:pStyle w:val="a5"/>
        <w:numPr>
          <w:ilvl w:val="0"/>
          <w:numId w:val="16"/>
        </w:numPr>
        <w:rPr>
          <w:rFonts w:asciiTheme="minorHAnsi" w:hAnsiTheme="minorHAnsi" w:cstheme="minorHAnsi"/>
          <w:sz w:val="24"/>
          <w:lang w:val="ru-RU"/>
        </w:rPr>
      </w:pPr>
      <w:r>
        <w:rPr>
          <w:rFonts w:asciiTheme="minorHAnsi" w:hAnsiTheme="minorHAnsi" w:cstheme="minorHAnsi"/>
          <w:sz w:val="24"/>
          <w:lang w:val="ru-RU"/>
        </w:rPr>
        <w:t>Прибор не включается</w:t>
      </w:r>
      <w:r w:rsidRPr="00DE17E5">
        <w:rPr>
          <w:rFonts w:asciiTheme="minorHAnsi" w:hAnsiTheme="minorHAnsi" w:cstheme="minorHAnsi"/>
          <w:sz w:val="24"/>
          <w:lang w:val="ru-RU"/>
        </w:rPr>
        <w:t xml:space="preserve"> без воды: </w:t>
      </w:r>
      <w:r>
        <w:rPr>
          <w:rFonts w:asciiTheme="minorHAnsi" w:hAnsiTheme="minorHAnsi" w:cstheme="minorHAnsi"/>
          <w:sz w:val="24"/>
          <w:lang w:val="ru-RU"/>
        </w:rPr>
        <w:t>добавьте воды в емкость прибора</w:t>
      </w:r>
      <w:r w:rsidR="006F3353">
        <w:rPr>
          <w:rFonts w:asciiTheme="minorHAnsi" w:hAnsiTheme="minorHAnsi" w:cstheme="minorHAnsi"/>
          <w:sz w:val="24"/>
          <w:lang w:val="ru-RU"/>
        </w:rPr>
        <w:t xml:space="preserve"> и нажмите кнопку </w:t>
      </w:r>
      <w:r w:rsidR="006F3353">
        <w:rPr>
          <w:rFonts w:asciiTheme="minorHAnsi" w:hAnsiTheme="minorHAnsi" w:cstheme="minorHAnsi"/>
          <w:sz w:val="24"/>
        </w:rPr>
        <w:t>ON</w:t>
      </w:r>
      <w:r w:rsidR="006F3353" w:rsidRPr="006F3353">
        <w:rPr>
          <w:rFonts w:asciiTheme="minorHAnsi" w:hAnsiTheme="minorHAnsi" w:cstheme="minorHAnsi"/>
          <w:sz w:val="24"/>
          <w:lang w:val="ru-RU"/>
        </w:rPr>
        <w:t xml:space="preserve"> (“</w:t>
      </w:r>
      <w:r w:rsidR="006F3353">
        <w:rPr>
          <w:rFonts w:asciiTheme="minorHAnsi" w:hAnsiTheme="minorHAnsi" w:cstheme="minorHAnsi"/>
          <w:sz w:val="24"/>
          <w:lang w:val="ru-RU"/>
        </w:rPr>
        <w:t>ВКЛ</w:t>
      </w:r>
      <w:r w:rsidR="006F3353" w:rsidRPr="006F3353">
        <w:rPr>
          <w:rFonts w:asciiTheme="minorHAnsi" w:hAnsiTheme="minorHAnsi" w:cstheme="minorHAnsi"/>
          <w:sz w:val="24"/>
          <w:lang w:val="ru-RU"/>
        </w:rPr>
        <w:t>”)</w:t>
      </w:r>
    </w:p>
    <w:p w14:paraId="2AD498F7" w14:textId="77777777" w:rsidR="007706A9" w:rsidRDefault="007706A9" w:rsidP="007706A9">
      <w:pPr>
        <w:pStyle w:val="a5"/>
        <w:numPr>
          <w:ilvl w:val="0"/>
          <w:numId w:val="16"/>
        </w:numPr>
        <w:rPr>
          <w:rFonts w:asciiTheme="minorHAnsi" w:hAnsiTheme="minorHAnsi" w:cstheme="minorHAnsi"/>
          <w:sz w:val="24"/>
          <w:lang w:val="ru-RU"/>
        </w:rPr>
      </w:pPr>
      <w:r>
        <w:rPr>
          <w:rFonts w:asciiTheme="minorHAnsi" w:hAnsiTheme="minorHAnsi" w:cstheme="minorHAnsi"/>
          <w:sz w:val="24"/>
          <w:lang w:val="ru-RU"/>
        </w:rPr>
        <w:t>Утечка воды из крана</w:t>
      </w:r>
      <w:r w:rsidRPr="007706A9">
        <w:rPr>
          <w:rFonts w:asciiTheme="minorHAnsi" w:hAnsiTheme="minorHAnsi" w:cstheme="minorHAnsi"/>
          <w:sz w:val="24"/>
          <w:lang w:val="ru-RU"/>
        </w:rPr>
        <w:t xml:space="preserve">: </w:t>
      </w:r>
      <w:r>
        <w:rPr>
          <w:rFonts w:asciiTheme="minorHAnsi" w:hAnsiTheme="minorHAnsi" w:cstheme="minorHAnsi"/>
          <w:sz w:val="24"/>
          <w:lang w:val="ru-RU"/>
        </w:rPr>
        <w:t>откройте и закройте кран несколько раз, что</w:t>
      </w:r>
      <w:r w:rsidR="00D24CCC">
        <w:rPr>
          <w:rFonts w:asciiTheme="minorHAnsi" w:hAnsiTheme="minorHAnsi" w:cstheme="minorHAnsi"/>
          <w:sz w:val="24"/>
          <w:lang w:val="ru-RU"/>
        </w:rPr>
        <w:t>бы</w:t>
      </w:r>
      <w:r>
        <w:rPr>
          <w:rFonts w:asciiTheme="minorHAnsi" w:hAnsiTheme="minorHAnsi" w:cstheme="minorHAnsi"/>
          <w:sz w:val="24"/>
          <w:lang w:val="ru-RU"/>
        </w:rPr>
        <w:t xml:space="preserve"> </w:t>
      </w:r>
      <w:r w:rsidR="009B602E">
        <w:rPr>
          <w:rFonts w:asciiTheme="minorHAnsi" w:hAnsiTheme="minorHAnsi" w:cstheme="minorHAnsi"/>
          <w:sz w:val="24"/>
          <w:lang w:val="ru-RU"/>
        </w:rPr>
        <w:t>восстановить силиконовую прокладку</w:t>
      </w:r>
    </w:p>
    <w:p w14:paraId="38FCF953" w14:textId="77777777" w:rsidR="009B602E" w:rsidRDefault="009B602E" w:rsidP="009B602E">
      <w:pPr>
        <w:pStyle w:val="a5"/>
        <w:numPr>
          <w:ilvl w:val="0"/>
          <w:numId w:val="16"/>
        </w:numPr>
        <w:rPr>
          <w:rFonts w:asciiTheme="minorHAnsi" w:hAnsiTheme="minorHAnsi" w:cstheme="minorHAnsi"/>
          <w:sz w:val="24"/>
          <w:lang w:val="ru-RU"/>
        </w:rPr>
      </w:pPr>
      <w:r>
        <w:rPr>
          <w:rFonts w:asciiTheme="minorHAnsi" w:hAnsiTheme="minorHAnsi" w:cstheme="minorHAnsi"/>
          <w:sz w:val="24"/>
          <w:lang w:val="ru-RU"/>
        </w:rPr>
        <w:t>П</w:t>
      </w:r>
      <w:r w:rsidRPr="009B602E">
        <w:rPr>
          <w:rFonts w:asciiTheme="minorHAnsi" w:hAnsiTheme="minorHAnsi" w:cstheme="minorHAnsi"/>
          <w:sz w:val="24"/>
          <w:lang w:val="ru-RU"/>
        </w:rPr>
        <w:t>ользователю рекомендуется отпра</w:t>
      </w:r>
      <w:r>
        <w:rPr>
          <w:rFonts w:asciiTheme="minorHAnsi" w:hAnsiTheme="minorHAnsi" w:cstheme="minorHAnsi"/>
          <w:sz w:val="24"/>
          <w:lang w:val="ru-RU"/>
        </w:rPr>
        <w:t>вить изделие в сервисный центр</w:t>
      </w:r>
      <w:r w:rsidRPr="009B602E">
        <w:rPr>
          <w:rFonts w:asciiTheme="minorHAnsi" w:hAnsiTheme="minorHAnsi" w:cstheme="minorHAnsi"/>
          <w:sz w:val="24"/>
          <w:lang w:val="ru-RU"/>
        </w:rPr>
        <w:t xml:space="preserve"> для дальнейшего </w:t>
      </w:r>
      <w:r w:rsidR="00D24CCC">
        <w:rPr>
          <w:rFonts w:asciiTheme="minorHAnsi" w:hAnsiTheme="minorHAnsi" w:cstheme="minorHAnsi"/>
          <w:sz w:val="24"/>
          <w:lang w:val="ru-RU"/>
        </w:rPr>
        <w:t>ремонта или проверки, если не удалось справиться</w:t>
      </w:r>
      <w:r>
        <w:rPr>
          <w:rFonts w:asciiTheme="minorHAnsi" w:hAnsiTheme="minorHAnsi" w:cstheme="minorHAnsi"/>
          <w:sz w:val="24"/>
          <w:lang w:val="ru-RU"/>
        </w:rPr>
        <w:t xml:space="preserve"> с вышеуказанными проблемами</w:t>
      </w:r>
      <w:r w:rsidR="00D24CCC">
        <w:rPr>
          <w:rFonts w:asciiTheme="minorHAnsi" w:hAnsiTheme="minorHAnsi" w:cstheme="minorHAnsi"/>
          <w:sz w:val="24"/>
          <w:lang w:val="ru-RU"/>
        </w:rPr>
        <w:t xml:space="preserve"> или возникли</w:t>
      </w:r>
      <w:r w:rsidR="00DB622B" w:rsidRPr="00DB622B">
        <w:rPr>
          <w:rFonts w:asciiTheme="minorHAnsi" w:hAnsiTheme="minorHAnsi" w:cstheme="minorHAnsi"/>
          <w:sz w:val="24"/>
          <w:lang w:val="ru-RU"/>
        </w:rPr>
        <w:t xml:space="preserve"> </w:t>
      </w:r>
      <w:r w:rsidR="00DB622B">
        <w:rPr>
          <w:rFonts w:asciiTheme="minorHAnsi" w:hAnsiTheme="minorHAnsi" w:cstheme="minorHAnsi"/>
          <w:sz w:val="24"/>
          <w:lang w:val="ru-RU"/>
        </w:rPr>
        <w:t>дополнительно</w:t>
      </w:r>
      <w:r w:rsidR="00D24CCC">
        <w:rPr>
          <w:rFonts w:asciiTheme="minorHAnsi" w:hAnsiTheme="minorHAnsi" w:cstheme="minorHAnsi"/>
          <w:sz w:val="24"/>
          <w:lang w:val="ru-RU"/>
        </w:rPr>
        <w:t xml:space="preserve"> другие</w:t>
      </w:r>
      <w:r w:rsidR="00DB622B">
        <w:rPr>
          <w:rFonts w:asciiTheme="minorHAnsi" w:hAnsiTheme="minorHAnsi" w:cstheme="minorHAnsi"/>
          <w:sz w:val="24"/>
          <w:lang w:val="ru-RU"/>
        </w:rPr>
        <w:t xml:space="preserve"> неисправности</w:t>
      </w:r>
    </w:p>
    <w:p w14:paraId="5BF5A477" w14:textId="77777777" w:rsidR="0023125C" w:rsidRDefault="0023125C" w:rsidP="0023125C">
      <w:pPr>
        <w:pStyle w:val="a5"/>
        <w:rPr>
          <w:rFonts w:asciiTheme="minorHAnsi" w:hAnsiTheme="minorHAnsi" w:cstheme="minorHAnsi"/>
          <w:b/>
          <w:sz w:val="24"/>
          <w:lang w:val="ru-RU"/>
        </w:rPr>
      </w:pPr>
    </w:p>
    <w:p w14:paraId="79B355B9" w14:textId="77777777" w:rsidR="0023125C" w:rsidRPr="006E7F3C" w:rsidRDefault="00D24CCC" w:rsidP="0023125C">
      <w:pPr>
        <w:pStyle w:val="a5"/>
        <w:rPr>
          <w:rFonts w:asciiTheme="minorHAnsi" w:hAnsiTheme="minorHAnsi" w:cstheme="minorHAnsi"/>
          <w:b/>
          <w:sz w:val="20"/>
          <w:szCs w:val="20"/>
          <w:lang w:val="ru-RU"/>
        </w:rPr>
      </w:pPr>
      <w:r w:rsidRPr="006E7F3C">
        <w:rPr>
          <w:rFonts w:asciiTheme="minorHAnsi" w:hAnsiTheme="minorHAnsi" w:cstheme="minorHAnsi"/>
          <w:b/>
          <w:sz w:val="20"/>
          <w:szCs w:val="20"/>
          <w:lang w:val="ru-RU"/>
        </w:rPr>
        <w:t>*</w:t>
      </w:r>
      <w:r w:rsidR="0023125C" w:rsidRPr="006E7F3C">
        <w:rPr>
          <w:rFonts w:asciiTheme="minorHAnsi" w:hAnsiTheme="minorHAnsi" w:cstheme="minorHAnsi"/>
          <w:b/>
          <w:sz w:val="20"/>
          <w:szCs w:val="20"/>
          <w:lang w:val="ru-RU"/>
        </w:rPr>
        <w:t xml:space="preserve">Компания не несет никакой юридической ответственности за любые проблемы или инциденты, возникающие в результате </w:t>
      </w:r>
      <w:r w:rsidRPr="006E7F3C">
        <w:rPr>
          <w:rFonts w:asciiTheme="minorHAnsi" w:hAnsiTheme="minorHAnsi" w:cstheme="minorHAnsi"/>
          <w:b/>
          <w:sz w:val="20"/>
          <w:szCs w:val="20"/>
          <w:lang w:val="ru-RU"/>
        </w:rPr>
        <w:t>неправильной эксплуатации прибора</w:t>
      </w:r>
    </w:p>
    <w:sectPr w:rsidR="0023125C" w:rsidRPr="006E7F3C" w:rsidSect="00750C9D">
      <w:footerReference w:type="default" r:id="rId13"/>
      <w:pgSz w:w="11906" w:h="16838"/>
      <w:pgMar w:top="720" w:right="720" w:bottom="72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501EE" w14:textId="77777777" w:rsidR="00494B2B" w:rsidRDefault="00494B2B" w:rsidP="00E040C0">
      <w:r>
        <w:separator/>
      </w:r>
    </w:p>
  </w:endnote>
  <w:endnote w:type="continuationSeparator" w:id="0">
    <w:p w14:paraId="258CB94B" w14:textId="77777777" w:rsidR="00494B2B" w:rsidRDefault="00494B2B" w:rsidP="00E04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R Cyr MT"/>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753405"/>
      <w:docPartObj>
        <w:docPartGallery w:val="Page Numbers (Bottom of Page)"/>
        <w:docPartUnique/>
      </w:docPartObj>
    </w:sdtPr>
    <w:sdtContent>
      <w:p w14:paraId="577A0F8C" w14:textId="77777777" w:rsidR="000D6275" w:rsidRDefault="000D6275">
        <w:pPr>
          <w:pStyle w:val="a8"/>
          <w:jc w:val="center"/>
        </w:pPr>
        <w:r w:rsidRPr="00707B86">
          <w:rPr>
            <w:rFonts w:asciiTheme="minorHAnsi" w:hAnsiTheme="minorHAnsi"/>
            <w:sz w:val="24"/>
          </w:rPr>
          <w:fldChar w:fldCharType="begin"/>
        </w:r>
        <w:r w:rsidRPr="00707B86">
          <w:rPr>
            <w:rFonts w:asciiTheme="minorHAnsi" w:hAnsiTheme="minorHAnsi"/>
            <w:sz w:val="24"/>
          </w:rPr>
          <w:instrText xml:space="preserve"> PAGE   \* MERGEFORMAT </w:instrText>
        </w:r>
        <w:r w:rsidRPr="00707B86">
          <w:rPr>
            <w:rFonts w:asciiTheme="minorHAnsi" w:hAnsiTheme="minorHAnsi"/>
            <w:sz w:val="24"/>
          </w:rPr>
          <w:fldChar w:fldCharType="separate"/>
        </w:r>
        <w:r w:rsidR="00EB29F3">
          <w:rPr>
            <w:rFonts w:asciiTheme="minorHAnsi" w:hAnsiTheme="minorHAnsi"/>
            <w:noProof/>
            <w:sz w:val="24"/>
          </w:rPr>
          <w:t>6</w:t>
        </w:r>
        <w:r w:rsidRPr="00707B86">
          <w:rPr>
            <w:rFonts w:asciiTheme="minorHAnsi" w:hAnsiTheme="minorHAnsi"/>
            <w:sz w:val="24"/>
          </w:rPr>
          <w:fldChar w:fldCharType="end"/>
        </w:r>
      </w:p>
    </w:sdtContent>
  </w:sdt>
  <w:p w14:paraId="00B340A9" w14:textId="77777777" w:rsidR="000D6275" w:rsidRDefault="000D62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757E" w14:textId="77777777" w:rsidR="00494B2B" w:rsidRDefault="00494B2B" w:rsidP="00E040C0">
      <w:r>
        <w:separator/>
      </w:r>
    </w:p>
  </w:footnote>
  <w:footnote w:type="continuationSeparator" w:id="0">
    <w:p w14:paraId="79072DF5" w14:textId="77777777" w:rsidR="00494B2B" w:rsidRDefault="00494B2B" w:rsidP="00E04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D1367"/>
    <w:multiLevelType w:val="hybridMultilevel"/>
    <w:tmpl w:val="C3E26D26"/>
    <w:lvl w:ilvl="0" w:tplc="6A1ACB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936130"/>
    <w:multiLevelType w:val="multilevel"/>
    <w:tmpl w:val="3D88DF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7A6EE3"/>
    <w:multiLevelType w:val="hybridMultilevel"/>
    <w:tmpl w:val="97A404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D600085"/>
    <w:multiLevelType w:val="hybridMultilevel"/>
    <w:tmpl w:val="BB3EA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0672C2"/>
    <w:multiLevelType w:val="hybridMultilevel"/>
    <w:tmpl w:val="B3DA45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381E1681"/>
    <w:multiLevelType w:val="hybridMultilevel"/>
    <w:tmpl w:val="9E0E0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3B698C"/>
    <w:multiLevelType w:val="hybridMultilevel"/>
    <w:tmpl w:val="C3B0A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34B60A4"/>
    <w:multiLevelType w:val="hybridMultilevel"/>
    <w:tmpl w:val="F8D0C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9B64E1"/>
    <w:multiLevelType w:val="hybridMultilevel"/>
    <w:tmpl w:val="C0D433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1B0E2C"/>
    <w:multiLevelType w:val="hybridMultilevel"/>
    <w:tmpl w:val="E166C6BE"/>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0" w15:restartNumberingAfterBreak="0">
    <w:nsid w:val="4BE37D72"/>
    <w:multiLevelType w:val="hybridMultilevel"/>
    <w:tmpl w:val="1C70416A"/>
    <w:lvl w:ilvl="0" w:tplc="0EC062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E2C2E5D"/>
    <w:multiLevelType w:val="hybridMultilevel"/>
    <w:tmpl w:val="B9267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62A52A0"/>
    <w:multiLevelType w:val="hybridMultilevel"/>
    <w:tmpl w:val="84FE6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C56550"/>
    <w:multiLevelType w:val="multilevel"/>
    <w:tmpl w:val="14DC9D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4196CB6"/>
    <w:multiLevelType w:val="hybridMultilevel"/>
    <w:tmpl w:val="A5CAA6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701B0E52"/>
    <w:multiLevelType w:val="hybridMultilevel"/>
    <w:tmpl w:val="B094D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AC0A04"/>
    <w:multiLevelType w:val="hybridMultilevel"/>
    <w:tmpl w:val="73946B56"/>
    <w:lvl w:ilvl="0" w:tplc="D038AC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EC938DD"/>
    <w:multiLevelType w:val="hybridMultilevel"/>
    <w:tmpl w:val="85C09100"/>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2130735993">
    <w:abstractNumId w:val="3"/>
  </w:num>
  <w:num w:numId="2" w16cid:durableId="2072606947">
    <w:abstractNumId w:val="13"/>
  </w:num>
  <w:num w:numId="3" w16cid:durableId="66999267">
    <w:abstractNumId w:val="15"/>
  </w:num>
  <w:num w:numId="4" w16cid:durableId="762380769">
    <w:abstractNumId w:val="1"/>
  </w:num>
  <w:num w:numId="5" w16cid:durableId="1024745896">
    <w:abstractNumId w:val="10"/>
  </w:num>
  <w:num w:numId="6" w16cid:durableId="1347293541">
    <w:abstractNumId w:val="16"/>
  </w:num>
  <w:num w:numId="7" w16cid:durableId="810829669">
    <w:abstractNumId w:val="0"/>
  </w:num>
  <w:num w:numId="8" w16cid:durableId="386296726">
    <w:abstractNumId w:val="17"/>
  </w:num>
  <w:num w:numId="9" w16cid:durableId="614675922">
    <w:abstractNumId w:val="9"/>
  </w:num>
  <w:num w:numId="10" w16cid:durableId="2093382500">
    <w:abstractNumId w:val="12"/>
  </w:num>
  <w:num w:numId="11" w16cid:durableId="381642095">
    <w:abstractNumId w:val="2"/>
  </w:num>
  <w:num w:numId="12" w16cid:durableId="1514027571">
    <w:abstractNumId w:val="8"/>
  </w:num>
  <w:num w:numId="13" w16cid:durableId="1931280640">
    <w:abstractNumId w:val="14"/>
  </w:num>
  <w:num w:numId="14" w16cid:durableId="1319043357">
    <w:abstractNumId w:val="11"/>
  </w:num>
  <w:num w:numId="15" w16cid:durableId="935283312">
    <w:abstractNumId w:val="4"/>
  </w:num>
  <w:num w:numId="16" w16cid:durableId="366564913">
    <w:abstractNumId w:val="6"/>
  </w:num>
  <w:num w:numId="17" w16cid:durableId="497187560">
    <w:abstractNumId w:val="5"/>
  </w:num>
  <w:num w:numId="18" w16cid:durableId="1314219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drawingGridHorizontalSpacing w:val="10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BC1"/>
    <w:rsid w:val="000166B3"/>
    <w:rsid w:val="000474AC"/>
    <w:rsid w:val="00065E1C"/>
    <w:rsid w:val="000759E5"/>
    <w:rsid w:val="00094AC3"/>
    <w:rsid w:val="000A5F93"/>
    <w:rsid w:val="000B0E15"/>
    <w:rsid w:val="000B1F31"/>
    <w:rsid w:val="000B22EE"/>
    <w:rsid w:val="000D6275"/>
    <w:rsid w:val="000E7019"/>
    <w:rsid w:val="000F6DFE"/>
    <w:rsid w:val="00131A6A"/>
    <w:rsid w:val="001356F3"/>
    <w:rsid w:val="00150A27"/>
    <w:rsid w:val="00150B63"/>
    <w:rsid w:val="00152471"/>
    <w:rsid w:val="00162940"/>
    <w:rsid w:val="00182E11"/>
    <w:rsid w:val="00184F2A"/>
    <w:rsid w:val="00185CA4"/>
    <w:rsid w:val="00187B21"/>
    <w:rsid w:val="001A5208"/>
    <w:rsid w:val="001C5BD3"/>
    <w:rsid w:val="0020467D"/>
    <w:rsid w:val="00213D5E"/>
    <w:rsid w:val="00215A33"/>
    <w:rsid w:val="002259AC"/>
    <w:rsid w:val="0023125C"/>
    <w:rsid w:val="00234541"/>
    <w:rsid w:val="0025159C"/>
    <w:rsid w:val="00261F07"/>
    <w:rsid w:val="002D5D15"/>
    <w:rsid w:val="002E3560"/>
    <w:rsid w:val="002E6926"/>
    <w:rsid w:val="002F311A"/>
    <w:rsid w:val="0031713A"/>
    <w:rsid w:val="0033240E"/>
    <w:rsid w:val="003413FD"/>
    <w:rsid w:val="003464E7"/>
    <w:rsid w:val="00351001"/>
    <w:rsid w:val="00362941"/>
    <w:rsid w:val="00364220"/>
    <w:rsid w:val="00383DB5"/>
    <w:rsid w:val="00391771"/>
    <w:rsid w:val="003B1494"/>
    <w:rsid w:val="003C2689"/>
    <w:rsid w:val="003D40BC"/>
    <w:rsid w:val="003E3135"/>
    <w:rsid w:val="003F5E6E"/>
    <w:rsid w:val="00400EA2"/>
    <w:rsid w:val="00427C12"/>
    <w:rsid w:val="00472F06"/>
    <w:rsid w:val="00483A3A"/>
    <w:rsid w:val="00494B2B"/>
    <w:rsid w:val="004B5A31"/>
    <w:rsid w:val="004B6BAF"/>
    <w:rsid w:val="004C781E"/>
    <w:rsid w:val="004D32AC"/>
    <w:rsid w:val="004D4709"/>
    <w:rsid w:val="004D583A"/>
    <w:rsid w:val="004D60B7"/>
    <w:rsid w:val="004F09A3"/>
    <w:rsid w:val="00501C58"/>
    <w:rsid w:val="00512844"/>
    <w:rsid w:val="0053777A"/>
    <w:rsid w:val="00545EF4"/>
    <w:rsid w:val="00571576"/>
    <w:rsid w:val="005755FD"/>
    <w:rsid w:val="00585324"/>
    <w:rsid w:val="005A2D84"/>
    <w:rsid w:val="005A7190"/>
    <w:rsid w:val="005B06D1"/>
    <w:rsid w:val="005D25FF"/>
    <w:rsid w:val="005F274A"/>
    <w:rsid w:val="0060241A"/>
    <w:rsid w:val="0060502F"/>
    <w:rsid w:val="00607841"/>
    <w:rsid w:val="006271A1"/>
    <w:rsid w:val="00630914"/>
    <w:rsid w:val="00653EA9"/>
    <w:rsid w:val="006552EB"/>
    <w:rsid w:val="006567C9"/>
    <w:rsid w:val="00662302"/>
    <w:rsid w:val="00682D99"/>
    <w:rsid w:val="0069396C"/>
    <w:rsid w:val="00696571"/>
    <w:rsid w:val="00696AF7"/>
    <w:rsid w:val="006A53F3"/>
    <w:rsid w:val="006E5172"/>
    <w:rsid w:val="006E7F3C"/>
    <w:rsid w:val="006F3353"/>
    <w:rsid w:val="007031F7"/>
    <w:rsid w:val="00707B86"/>
    <w:rsid w:val="007164F4"/>
    <w:rsid w:val="007170E7"/>
    <w:rsid w:val="007233E5"/>
    <w:rsid w:val="00741472"/>
    <w:rsid w:val="00750C9D"/>
    <w:rsid w:val="007706A9"/>
    <w:rsid w:val="00770BC1"/>
    <w:rsid w:val="007D2FF7"/>
    <w:rsid w:val="007D5480"/>
    <w:rsid w:val="007E4621"/>
    <w:rsid w:val="007F0C37"/>
    <w:rsid w:val="007F67FC"/>
    <w:rsid w:val="007F7DB5"/>
    <w:rsid w:val="0082011C"/>
    <w:rsid w:val="0084779B"/>
    <w:rsid w:val="00860AAC"/>
    <w:rsid w:val="00862D6E"/>
    <w:rsid w:val="008637EB"/>
    <w:rsid w:val="0088514E"/>
    <w:rsid w:val="0089136D"/>
    <w:rsid w:val="008B65F9"/>
    <w:rsid w:val="008E23F8"/>
    <w:rsid w:val="008E4985"/>
    <w:rsid w:val="008E78DE"/>
    <w:rsid w:val="00902A2B"/>
    <w:rsid w:val="0090718B"/>
    <w:rsid w:val="009362F5"/>
    <w:rsid w:val="00961691"/>
    <w:rsid w:val="0097471F"/>
    <w:rsid w:val="00982576"/>
    <w:rsid w:val="009870BC"/>
    <w:rsid w:val="009A5521"/>
    <w:rsid w:val="009B602E"/>
    <w:rsid w:val="009C058A"/>
    <w:rsid w:val="009C751A"/>
    <w:rsid w:val="009D19BE"/>
    <w:rsid w:val="009F463E"/>
    <w:rsid w:val="00A11C9F"/>
    <w:rsid w:val="00A17A87"/>
    <w:rsid w:val="00A2489F"/>
    <w:rsid w:val="00A617B7"/>
    <w:rsid w:val="00A623E3"/>
    <w:rsid w:val="00A76D1A"/>
    <w:rsid w:val="00A8131B"/>
    <w:rsid w:val="00A82795"/>
    <w:rsid w:val="00A978BE"/>
    <w:rsid w:val="00AA3682"/>
    <w:rsid w:val="00AD55B3"/>
    <w:rsid w:val="00AE0F0E"/>
    <w:rsid w:val="00AF6F60"/>
    <w:rsid w:val="00B12297"/>
    <w:rsid w:val="00B14C8C"/>
    <w:rsid w:val="00B54A66"/>
    <w:rsid w:val="00B55E70"/>
    <w:rsid w:val="00B574F2"/>
    <w:rsid w:val="00B81300"/>
    <w:rsid w:val="00BA688F"/>
    <w:rsid w:val="00BC3834"/>
    <w:rsid w:val="00BF07DF"/>
    <w:rsid w:val="00C05F5F"/>
    <w:rsid w:val="00C144D2"/>
    <w:rsid w:val="00C3090B"/>
    <w:rsid w:val="00C376C1"/>
    <w:rsid w:val="00C4443F"/>
    <w:rsid w:val="00C55821"/>
    <w:rsid w:val="00CA0F54"/>
    <w:rsid w:val="00CB5A1D"/>
    <w:rsid w:val="00CD30C4"/>
    <w:rsid w:val="00CD4E15"/>
    <w:rsid w:val="00CD51B7"/>
    <w:rsid w:val="00D14011"/>
    <w:rsid w:val="00D241FD"/>
    <w:rsid w:val="00D24CCC"/>
    <w:rsid w:val="00D511E4"/>
    <w:rsid w:val="00D54CDB"/>
    <w:rsid w:val="00D62580"/>
    <w:rsid w:val="00D76F2F"/>
    <w:rsid w:val="00D9014D"/>
    <w:rsid w:val="00DA0917"/>
    <w:rsid w:val="00DA5A16"/>
    <w:rsid w:val="00DA7667"/>
    <w:rsid w:val="00DB622B"/>
    <w:rsid w:val="00DB68C6"/>
    <w:rsid w:val="00DD02EA"/>
    <w:rsid w:val="00DD3AB1"/>
    <w:rsid w:val="00DD5058"/>
    <w:rsid w:val="00DE17E5"/>
    <w:rsid w:val="00E040C0"/>
    <w:rsid w:val="00E21CC2"/>
    <w:rsid w:val="00E32568"/>
    <w:rsid w:val="00E36CA4"/>
    <w:rsid w:val="00E375BB"/>
    <w:rsid w:val="00E42928"/>
    <w:rsid w:val="00E56D8D"/>
    <w:rsid w:val="00E5776C"/>
    <w:rsid w:val="00E6007A"/>
    <w:rsid w:val="00E60B05"/>
    <w:rsid w:val="00E6703A"/>
    <w:rsid w:val="00E82413"/>
    <w:rsid w:val="00E865E9"/>
    <w:rsid w:val="00EB29F3"/>
    <w:rsid w:val="00EC5190"/>
    <w:rsid w:val="00ED32F4"/>
    <w:rsid w:val="00EE1907"/>
    <w:rsid w:val="00F02421"/>
    <w:rsid w:val="00F02469"/>
    <w:rsid w:val="00F05ECD"/>
    <w:rsid w:val="00F13EAC"/>
    <w:rsid w:val="00F51D92"/>
    <w:rsid w:val="00F60106"/>
    <w:rsid w:val="00F64705"/>
    <w:rsid w:val="00FC2E84"/>
    <w:rsid w:val="00FD227F"/>
    <w:rsid w:val="00FF1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541A"/>
  <w15:docId w15:val="{7281044F-E251-4ADF-983B-E573A4297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0BC1"/>
    <w:pPr>
      <w:widowControl w:val="0"/>
      <w:spacing w:after="0" w:line="240" w:lineRule="auto"/>
      <w:jc w:val="both"/>
    </w:pPr>
    <w:rPr>
      <w:rFonts w:ascii="Times New Roman" w:hAnsi="Times New Roman" w:cs="Times New Roman"/>
      <w:kern w:val="2"/>
      <w:sz w:val="21"/>
      <w:szCs w:val="24"/>
      <w:lang w:val="en-US" w:eastAsia="zh-CN"/>
    </w:rPr>
  </w:style>
  <w:style w:type="paragraph" w:styleId="1">
    <w:name w:val="heading 1"/>
    <w:basedOn w:val="a"/>
    <w:next w:val="a"/>
    <w:link w:val="10"/>
    <w:uiPriority w:val="9"/>
    <w:qFormat/>
    <w:rsid w:val="007F0C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70BC1"/>
    <w:pPr>
      <w:keepNext/>
      <w:widowControl/>
      <w:jc w:val="left"/>
      <w:outlineLvl w:val="2"/>
    </w:pPr>
    <w:rPr>
      <w:rFonts w:eastAsia="Times New Roman"/>
      <w:b/>
      <w:kern w:val="0"/>
      <w:sz w:val="22"/>
      <w:szCs w:val="20"/>
      <w:lang w:val="ru-RU" w:eastAsia="ru-RU"/>
    </w:rPr>
  </w:style>
  <w:style w:type="paragraph" w:styleId="6">
    <w:name w:val="heading 6"/>
    <w:aliases w:val="Заголовок 20"/>
    <w:basedOn w:val="a"/>
    <w:next w:val="a"/>
    <w:link w:val="60"/>
    <w:uiPriority w:val="9"/>
    <w:semiHidden/>
    <w:unhideWhenUsed/>
    <w:qFormat/>
    <w:rsid w:val="00400EA2"/>
    <w:pPr>
      <w:keepNext/>
      <w:keepLines/>
      <w:spacing w:before="200"/>
      <w:outlineLvl w:val="5"/>
    </w:pPr>
    <w:rPr>
      <w:rFonts w:asciiTheme="minorHAnsi" w:eastAsiaTheme="majorEastAsia" w:hAnsiTheme="minorHAnsi" w:cstheme="majorBidi"/>
      <w:i/>
      <w:iCs/>
      <w:color w:val="243F60"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70BC1"/>
    <w:rPr>
      <w:rFonts w:ascii="Times New Roman" w:eastAsia="Times New Roman" w:hAnsi="Times New Roman" w:cs="Times New Roman"/>
      <w:b/>
      <w:szCs w:val="20"/>
      <w:lang w:eastAsia="ru-RU"/>
    </w:rPr>
  </w:style>
  <w:style w:type="paragraph" w:styleId="a3">
    <w:name w:val="Balloon Text"/>
    <w:basedOn w:val="a"/>
    <w:link w:val="a4"/>
    <w:uiPriority w:val="99"/>
    <w:semiHidden/>
    <w:unhideWhenUsed/>
    <w:rsid w:val="00770BC1"/>
    <w:rPr>
      <w:rFonts w:ascii="Tahoma" w:hAnsi="Tahoma" w:cs="Tahoma"/>
      <w:sz w:val="16"/>
      <w:szCs w:val="16"/>
    </w:rPr>
  </w:style>
  <w:style w:type="character" w:customStyle="1" w:styleId="a4">
    <w:name w:val="Текст выноски Знак"/>
    <w:basedOn w:val="a0"/>
    <w:link w:val="a3"/>
    <w:uiPriority w:val="99"/>
    <w:semiHidden/>
    <w:rsid w:val="00770BC1"/>
    <w:rPr>
      <w:rFonts w:ascii="Tahoma" w:eastAsia="SimSun" w:hAnsi="Tahoma" w:cs="Tahoma"/>
      <w:kern w:val="2"/>
      <w:sz w:val="16"/>
      <w:szCs w:val="16"/>
      <w:lang w:val="en-US" w:eastAsia="zh-CN"/>
    </w:rPr>
  </w:style>
  <w:style w:type="character" w:customStyle="1" w:styleId="longtext1">
    <w:name w:val="long_text1"/>
    <w:rsid w:val="00770BC1"/>
    <w:rPr>
      <w:sz w:val="20"/>
      <w:szCs w:val="20"/>
    </w:rPr>
  </w:style>
  <w:style w:type="character" w:customStyle="1" w:styleId="shorttext1">
    <w:name w:val="short_text1"/>
    <w:rsid w:val="00770BC1"/>
    <w:rPr>
      <w:sz w:val="29"/>
      <w:szCs w:val="29"/>
    </w:rPr>
  </w:style>
  <w:style w:type="paragraph" w:styleId="a5">
    <w:name w:val="List Paragraph"/>
    <w:basedOn w:val="a"/>
    <w:uiPriority w:val="34"/>
    <w:qFormat/>
    <w:rsid w:val="00770BC1"/>
    <w:pPr>
      <w:ind w:left="720"/>
      <w:contextualSpacing/>
    </w:pPr>
  </w:style>
  <w:style w:type="paragraph" w:styleId="a6">
    <w:name w:val="header"/>
    <w:basedOn w:val="a"/>
    <w:link w:val="a7"/>
    <w:uiPriority w:val="99"/>
    <w:semiHidden/>
    <w:unhideWhenUsed/>
    <w:rsid w:val="00E040C0"/>
    <w:pPr>
      <w:tabs>
        <w:tab w:val="center" w:pos="4677"/>
        <w:tab w:val="right" w:pos="9355"/>
      </w:tabs>
    </w:pPr>
  </w:style>
  <w:style w:type="character" w:customStyle="1" w:styleId="a7">
    <w:name w:val="Верхний колонтитул Знак"/>
    <w:basedOn w:val="a0"/>
    <w:link w:val="a6"/>
    <w:uiPriority w:val="99"/>
    <w:semiHidden/>
    <w:rsid w:val="00E040C0"/>
    <w:rPr>
      <w:rFonts w:ascii="Times New Roman" w:eastAsia="SimSun" w:hAnsi="Times New Roman" w:cs="Times New Roman"/>
      <w:kern w:val="2"/>
      <w:sz w:val="21"/>
      <w:szCs w:val="24"/>
      <w:lang w:val="en-US" w:eastAsia="zh-CN"/>
    </w:rPr>
  </w:style>
  <w:style w:type="paragraph" w:styleId="a8">
    <w:name w:val="footer"/>
    <w:basedOn w:val="a"/>
    <w:link w:val="a9"/>
    <w:uiPriority w:val="99"/>
    <w:unhideWhenUsed/>
    <w:rsid w:val="00E040C0"/>
    <w:pPr>
      <w:tabs>
        <w:tab w:val="center" w:pos="4677"/>
        <w:tab w:val="right" w:pos="9355"/>
      </w:tabs>
    </w:pPr>
  </w:style>
  <w:style w:type="character" w:customStyle="1" w:styleId="a9">
    <w:name w:val="Нижний колонтитул Знак"/>
    <w:basedOn w:val="a0"/>
    <w:link w:val="a8"/>
    <w:uiPriority w:val="99"/>
    <w:rsid w:val="00E040C0"/>
    <w:rPr>
      <w:rFonts w:ascii="Times New Roman" w:eastAsia="SimSun" w:hAnsi="Times New Roman" w:cs="Times New Roman"/>
      <w:kern w:val="2"/>
      <w:sz w:val="21"/>
      <w:szCs w:val="24"/>
      <w:lang w:val="en-US" w:eastAsia="zh-CN"/>
    </w:rPr>
  </w:style>
  <w:style w:type="character" w:customStyle="1" w:styleId="60">
    <w:name w:val="Заголовок 6 Знак"/>
    <w:aliases w:val="Заголовок 20 Знак"/>
    <w:basedOn w:val="a0"/>
    <w:link w:val="6"/>
    <w:uiPriority w:val="9"/>
    <w:semiHidden/>
    <w:rsid w:val="00400EA2"/>
    <w:rPr>
      <w:rFonts w:eastAsiaTheme="majorEastAsia" w:cstheme="majorBidi"/>
      <w:i/>
      <w:iCs/>
      <w:color w:val="243F60" w:themeColor="accent1" w:themeShade="7F"/>
      <w:kern w:val="2"/>
      <w:sz w:val="24"/>
      <w:szCs w:val="24"/>
      <w:lang w:val="en-US" w:eastAsia="zh-CN"/>
    </w:rPr>
  </w:style>
  <w:style w:type="paragraph" w:customStyle="1" w:styleId="Default">
    <w:name w:val="Default"/>
    <w:rsid w:val="00A8279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7F0C37"/>
    <w:rPr>
      <w:rFonts w:asciiTheme="majorHAnsi" w:eastAsiaTheme="majorEastAsia" w:hAnsiTheme="majorHAnsi" w:cstheme="majorBidi"/>
      <w:b/>
      <w:bCs/>
      <w:color w:val="365F91" w:themeColor="accent1" w:themeShade="BF"/>
      <w:kern w:val="2"/>
      <w:sz w:val="28"/>
      <w:szCs w:val="28"/>
      <w:lang w:val="en-US" w:eastAsia="zh-CN"/>
    </w:rPr>
  </w:style>
  <w:style w:type="paragraph" w:styleId="aa">
    <w:name w:val="TOC Heading"/>
    <w:basedOn w:val="1"/>
    <w:next w:val="a"/>
    <w:uiPriority w:val="39"/>
    <w:unhideWhenUsed/>
    <w:qFormat/>
    <w:rsid w:val="007F0C37"/>
    <w:pPr>
      <w:widowControl/>
      <w:spacing w:line="276" w:lineRule="auto"/>
      <w:jc w:val="left"/>
      <w:outlineLvl w:val="9"/>
    </w:pPr>
    <w:rPr>
      <w:kern w:val="0"/>
      <w:lang w:val="ru-RU" w:eastAsia="en-US"/>
    </w:rPr>
  </w:style>
  <w:style w:type="character" w:styleId="ab">
    <w:name w:val="Strong"/>
    <w:basedOn w:val="a0"/>
    <w:uiPriority w:val="22"/>
    <w:qFormat/>
    <w:rsid w:val="00400EA2"/>
    <w:rPr>
      <w:b/>
      <w:bCs/>
    </w:rPr>
  </w:style>
  <w:style w:type="paragraph" w:styleId="11">
    <w:name w:val="toc 1"/>
    <w:basedOn w:val="a"/>
    <w:next w:val="a"/>
    <w:autoRedefine/>
    <w:uiPriority w:val="39"/>
    <w:unhideWhenUsed/>
    <w:rsid w:val="00DB68C6"/>
    <w:pPr>
      <w:spacing w:after="100"/>
    </w:pPr>
  </w:style>
  <w:style w:type="character" w:styleId="ac">
    <w:name w:val="Hyperlink"/>
    <w:basedOn w:val="a0"/>
    <w:uiPriority w:val="99"/>
    <w:unhideWhenUsed/>
    <w:rsid w:val="00DB68C6"/>
    <w:rPr>
      <w:color w:val="0000FF" w:themeColor="hyperlink"/>
      <w:u w:val="single"/>
    </w:rPr>
  </w:style>
  <w:style w:type="paragraph" w:styleId="ad">
    <w:name w:val="No Spacing"/>
    <w:uiPriority w:val="1"/>
    <w:qFormat/>
    <w:rsid w:val="00750C9D"/>
    <w:pPr>
      <w:widowControl w:val="0"/>
      <w:spacing w:after="0" w:line="240" w:lineRule="auto"/>
      <w:jc w:val="both"/>
    </w:pPr>
    <w:rPr>
      <w:rFonts w:ascii="Times New Roman" w:hAnsi="Times New Roman" w:cs="Times New Roman"/>
      <w:kern w:val="2"/>
      <w:sz w:val="21"/>
      <w:szCs w:val="24"/>
      <w:lang w:val="en-US" w:eastAsia="zh-CN"/>
    </w:rPr>
  </w:style>
  <w:style w:type="paragraph" w:styleId="31">
    <w:name w:val="toc 3"/>
    <w:basedOn w:val="a"/>
    <w:next w:val="a"/>
    <w:autoRedefine/>
    <w:uiPriority w:val="39"/>
    <w:unhideWhenUsed/>
    <w:rsid w:val="00750C9D"/>
    <w:pPr>
      <w:tabs>
        <w:tab w:val="left" w:pos="284"/>
        <w:tab w:val="right" w:leader="dot" w:pos="9781"/>
      </w:tabs>
      <w:spacing w:after="100"/>
    </w:pPr>
  </w:style>
  <w:style w:type="paragraph" w:styleId="ae">
    <w:name w:val="Body Text"/>
    <w:basedOn w:val="a"/>
    <w:link w:val="af"/>
    <w:rsid w:val="001A5208"/>
    <w:rPr>
      <w:sz w:val="28"/>
      <w:lang w:val="ru-RU" w:eastAsia="ru-RU"/>
    </w:rPr>
  </w:style>
  <w:style w:type="character" w:customStyle="1" w:styleId="af">
    <w:name w:val="Основной текст Знак"/>
    <w:basedOn w:val="a0"/>
    <w:link w:val="ae"/>
    <w:rsid w:val="001A5208"/>
    <w:rPr>
      <w:rFonts w:ascii="Times New Roman" w:eastAsia="SimSun" w:hAnsi="Times New Roman" w:cs="Times New Roman"/>
      <w:kern w:val="2"/>
      <w:sz w:val="28"/>
      <w:szCs w:val="24"/>
      <w:lang w:eastAsia="ru-RU"/>
    </w:rPr>
  </w:style>
  <w:style w:type="table" w:styleId="af0">
    <w:name w:val="Table Grid"/>
    <w:basedOn w:val="a1"/>
    <w:uiPriority w:val="59"/>
    <w:rsid w:val="002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CB5A1D"/>
    <w:rPr>
      <w:i/>
      <w:iCs/>
    </w:rPr>
  </w:style>
  <w:style w:type="paragraph" w:styleId="2">
    <w:name w:val="toc 2"/>
    <w:basedOn w:val="a"/>
    <w:next w:val="a"/>
    <w:autoRedefine/>
    <w:uiPriority w:val="39"/>
    <w:unhideWhenUsed/>
    <w:rsid w:val="00D24CCC"/>
    <w:pPr>
      <w:widowControl/>
      <w:spacing w:after="100" w:line="259" w:lineRule="auto"/>
      <w:ind w:left="220"/>
      <w:jc w:val="left"/>
    </w:pPr>
    <w:rPr>
      <w:rFonts w:asciiTheme="minorHAnsi" w:eastAsiaTheme="minorEastAsia" w:hAnsiTheme="minorHAnsi"/>
      <w:kern w:val="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6C19C-8E9A-4EE1-A919-4C363EAE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5608</TotalTime>
  <Pages>7</Pages>
  <Words>1813</Words>
  <Characters>10338</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Naturev</dc:creator>
  <cp:lastModifiedBy>Островская Анастасия</cp:lastModifiedBy>
  <cp:revision>6</cp:revision>
  <dcterms:created xsi:type="dcterms:W3CDTF">2026-04-16T14:04:00Z</dcterms:created>
  <dcterms:modified xsi:type="dcterms:W3CDTF">2026-07-02T11:20:00Z</dcterms:modified>
</cp:coreProperties>
</file>